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6ADF" w:rsidRDefault="00C8581C" w:rsidP="00C8581C">
      <w:pPr>
        <w:jc w:val="center"/>
      </w:pPr>
      <w:r>
        <w:t>RESPOSTAS</w:t>
      </w:r>
    </w:p>
    <w:p w:rsidR="002A545E" w:rsidRDefault="002A545E" w:rsidP="002A545E">
      <w:pPr>
        <w:jc w:val="center"/>
      </w:pPr>
      <w:r>
        <w:t>BALIZAMENTO</w:t>
      </w:r>
    </w:p>
    <w:p w:rsidR="002A545E" w:rsidRDefault="002A545E" w:rsidP="00E159C6">
      <w:pPr>
        <w:pStyle w:val="PargrafodaLista"/>
        <w:numPr>
          <w:ilvl w:val="0"/>
          <w:numId w:val="1"/>
        </w:numPr>
        <w:jc w:val="both"/>
        <w:rPr>
          <w:b/>
        </w:rPr>
      </w:pPr>
      <w:r>
        <w:rPr>
          <w:b/>
        </w:rPr>
        <w:t>São situações normalmente indicadas por balizamento, exceto:</w:t>
      </w:r>
    </w:p>
    <w:p w:rsidR="002A545E" w:rsidRDefault="003C6632" w:rsidP="003C6632">
      <w:pPr>
        <w:pStyle w:val="PargrafodaLista"/>
        <w:jc w:val="both"/>
      </w:pPr>
      <w:r>
        <w:t xml:space="preserve">C - </w:t>
      </w:r>
      <w:r w:rsidR="002A545E">
        <w:t>Áreas de regatas e pontos de espera das eclusas</w:t>
      </w:r>
    </w:p>
    <w:p w:rsidR="002A545E" w:rsidRDefault="002A545E" w:rsidP="002A545E">
      <w:pPr>
        <w:pStyle w:val="PargrafodaLista"/>
        <w:jc w:val="both"/>
      </w:pPr>
    </w:p>
    <w:p w:rsidR="002A545E" w:rsidRDefault="002A545E" w:rsidP="00E159C6">
      <w:pPr>
        <w:pStyle w:val="PargrafodaLista"/>
        <w:numPr>
          <w:ilvl w:val="0"/>
          <w:numId w:val="1"/>
        </w:numPr>
        <w:jc w:val="both"/>
        <w:rPr>
          <w:b/>
        </w:rPr>
      </w:pPr>
      <w:r>
        <w:rPr>
          <w:b/>
        </w:rPr>
        <w:t>São sinais de balizamento, exceto:</w:t>
      </w:r>
    </w:p>
    <w:p w:rsidR="002A545E" w:rsidRDefault="003C6632" w:rsidP="003C6632">
      <w:pPr>
        <w:pStyle w:val="PargrafodaLista"/>
        <w:jc w:val="both"/>
      </w:pPr>
      <w:r>
        <w:t xml:space="preserve">B - </w:t>
      </w:r>
      <w:r w:rsidR="002A545E">
        <w:t>Sinais de pontes e sinais de perigos</w:t>
      </w:r>
    </w:p>
    <w:p w:rsidR="002A545E" w:rsidRDefault="002A545E" w:rsidP="002A545E">
      <w:pPr>
        <w:pStyle w:val="PargrafodaLista"/>
        <w:jc w:val="both"/>
      </w:pPr>
    </w:p>
    <w:p w:rsidR="002A545E" w:rsidRDefault="002A545E" w:rsidP="00E159C6">
      <w:pPr>
        <w:pStyle w:val="PargrafodaLista"/>
        <w:numPr>
          <w:ilvl w:val="0"/>
          <w:numId w:val="1"/>
        </w:numPr>
        <w:jc w:val="both"/>
        <w:rPr>
          <w:b/>
        </w:rPr>
      </w:pPr>
      <w:r>
        <w:rPr>
          <w:b/>
        </w:rPr>
        <w:t>A identificação dos sinais durante o dia é feita por:</w:t>
      </w:r>
    </w:p>
    <w:p w:rsidR="002A545E" w:rsidRDefault="003C6632" w:rsidP="003C6632">
      <w:pPr>
        <w:pStyle w:val="PargrafodaLista"/>
        <w:jc w:val="both"/>
      </w:pPr>
      <w:r>
        <w:t xml:space="preserve">C - </w:t>
      </w:r>
      <w:r w:rsidR="002A545E">
        <w:t>Marca de tope, forma e cor</w:t>
      </w:r>
    </w:p>
    <w:p w:rsidR="002A545E" w:rsidRDefault="002A545E" w:rsidP="002A545E">
      <w:pPr>
        <w:pStyle w:val="PargrafodaLista"/>
        <w:jc w:val="both"/>
      </w:pPr>
    </w:p>
    <w:p w:rsidR="002A545E" w:rsidRDefault="002A545E" w:rsidP="00E159C6">
      <w:pPr>
        <w:pStyle w:val="PargrafodaLista"/>
        <w:numPr>
          <w:ilvl w:val="0"/>
          <w:numId w:val="1"/>
        </w:numPr>
        <w:jc w:val="both"/>
        <w:rPr>
          <w:b/>
        </w:rPr>
      </w:pPr>
      <w:r>
        <w:rPr>
          <w:b/>
        </w:rPr>
        <w:t>A bóia cega:</w:t>
      </w:r>
    </w:p>
    <w:p w:rsidR="002A545E" w:rsidRDefault="003C6632" w:rsidP="003C6632">
      <w:pPr>
        <w:pStyle w:val="PargrafodaLista"/>
        <w:jc w:val="both"/>
      </w:pPr>
      <w:r>
        <w:t xml:space="preserve">D - </w:t>
      </w:r>
      <w:r w:rsidR="002A545E">
        <w:t>Não emite luzes</w:t>
      </w:r>
    </w:p>
    <w:p w:rsidR="002A545E" w:rsidRDefault="002A545E" w:rsidP="002A545E">
      <w:pPr>
        <w:pStyle w:val="PargrafodaLista"/>
        <w:jc w:val="both"/>
      </w:pPr>
    </w:p>
    <w:p w:rsidR="002A545E" w:rsidRDefault="002A545E" w:rsidP="00E159C6">
      <w:pPr>
        <w:pStyle w:val="PargrafodaLista"/>
        <w:numPr>
          <w:ilvl w:val="0"/>
          <w:numId w:val="1"/>
        </w:numPr>
        <w:jc w:val="both"/>
        <w:rPr>
          <w:b/>
        </w:rPr>
      </w:pPr>
      <w:r>
        <w:rPr>
          <w:b/>
        </w:rPr>
        <w:t>A identificação do balizamento, à noite, é feita por:</w:t>
      </w:r>
    </w:p>
    <w:p w:rsidR="002A545E" w:rsidRDefault="003C6632" w:rsidP="003C6632">
      <w:pPr>
        <w:pStyle w:val="PargrafodaLista"/>
        <w:jc w:val="both"/>
      </w:pPr>
      <w:r>
        <w:t xml:space="preserve">C - </w:t>
      </w:r>
      <w:r w:rsidR="002A545E">
        <w:t>Ritmo de apresentação e cores das luzes</w:t>
      </w:r>
    </w:p>
    <w:p w:rsidR="002A545E" w:rsidRDefault="002A545E" w:rsidP="002A545E">
      <w:pPr>
        <w:pStyle w:val="PargrafodaLista"/>
        <w:jc w:val="both"/>
      </w:pPr>
    </w:p>
    <w:p w:rsidR="002A545E" w:rsidRDefault="002A545E" w:rsidP="00E159C6">
      <w:pPr>
        <w:pStyle w:val="PargrafodaLista"/>
        <w:numPr>
          <w:ilvl w:val="0"/>
          <w:numId w:val="1"/>
        </w:numPr>
        <w:jc w:val="both"/>
        <w:rPr>
          <w:b/>
        </w:rPr>
      </w:pPr>
      <w:r>
        <w:rPr>
          <w:b/>
        </w:rPr>
        <w:t>Os sinais cardinais podem ser usados, exceto:</w:t>
      </w:r>
    </w:p>
    <w:p w:rsidR="002A545E" w:rsidRDefault="003C6632" w:rsidP="003C6632">
      <w:pPr>
        <w:pStyle w:val="PargrafodaLista"/>
        <w:jc w:val="both"/>
      </w:pPr>
      <w:r>
        <w:t xml:space="preserve">D - </w:t>
      </w:r>
      <w:r w:rsidR="002A545E">
        <w:t>Para delimitar a área em que o navegador deve se limitar a passar</w:t>
      </w:r>
    </w:p>
    <w:p w:rsidR="002A545E" w:rsidRDefault="002A545E" w:rsidP="002A545E">
      <w:pPr>
        <w:pStyle w:val="PargrafodaLista"/>
        <w:jc w:val="both"/>
      </w:pPr>
    </w:p>
    <w:p w:rsidR="002A545E" w:rsidRDefault="002A545E" w:rsidP="00E159C6">
      <w:pPr>
        <w:pStyle w:val="PargrafodaLista"/>
        <w:numPr>
          <w:ilvl w:val="0"/>
          <w:numId w:val="1"/>
        </w:numPr>
        <w:jc w:val="both"/>
        <w:rPr>
          <w:b/>
        </w:rPr>
      </w:pPr>
      <w:r>
        <w:rPr>
          <w:b/>
        </w:rPr>
        <w:t>O sistema de balizamento poderá ser dotado de um sistema que emite um sinal na tela do radar e que facilita, portanto, a sua identificação. Como se chama este dispositivo?</w:t>
      </w:r>
    </w:p>
    <w:p w:rsidR="002A545E" w:rsidRDefault="003C6632" w:rsidP="003C6632">
      <w:pPr>
        <w:pStyle w:val="PargrafodaLista"/>
        <w:jc w:val="both"/>
      </w:pPr>
      <w:r>
        <w:t xml:space="preserve">C – </w:t>
      </w:r>
      <w:r w:rsidR="002A545E">
        <w:t>Racon</w:t>
      </w:r>
    </w:p>
    <w:p w:rsidR="003C6632" w:rsidRDefault="003C6632" w:rsidP="003C6632">
      <w:pPr>
        <w:pStyle w:val="PargrafodaLista"/>
        <w:jc w:val="both"/>
      </w:pPr>
    </w:p>
    <w:p w:rsidR="002A545E" w:rsidRDefault="002A545E" w:rsidP="00E159C6">
      <w:pPr>
        <w:pStyle w:val="PargrafodaLista"/>
        <w:numPr>
          <w:ilvl w:val="0"/>
          <w:numId w:val="1"/>
        </w:numPr>
        <w:jc w:val="both"/>
        <w:rPr>
          <w:b/>
        </w:rPr>
      </w:pPr>
      <w:r>
        <w:rPr>
          <w:b/>
        </w:rPr>
        <w:t>Qual é o único caso em que utilizamos um balizamento dobrado, com dois sinais iguais?</w:t>
      </w:r>
    </w:p>
    <w:p w:rsidR="002A545E" w:rsidRDefault="003C6632" w:rsidP="003C6632">
      <w:pPr>
        <w:pStyle w:val="PargrafodaLista"/>
        <w:jc w:val="both"/>
      </w:pPr>
      <w:r>
        <w:t xml:space="preserve">B - </w:t>
      </w:r>
      <w:r w:rsidR="002A545E">
        <w:t>Perigo isolado não registrado na carta náutica</w:t>
      </w:r>
    </w:p>
    <w:p w:rsidR="002A545E" w:rsidRDefault="002A545E" w:rsidP="002A545E">
      <w:pPr>
        <w:pStyle w:val="PargrafodaLista"/>
        <w:jc w:val="both"/>
      </w:pPr>
    </w:p>
    <w:p w:rsidR="002A545E" w:rsidRDefault="002A545E" w:rsidP="00E159C6">
      <w:pPr>
        <w:pStyle w:val="PargrafodaLista"/>
        <w:numPr>
          <w:ilvl w:val="0"/>
          <w:numId w:val="1"/>
        </w:numPr>
        <w:jc w:val="both"/>
        <w:rPr>
          <w:b/>
        </w:rPr>
      </w:pPr>
      <w:r>
        <w:rPr>
          <w:b/>
        </w:rPr>
        <w:t>O sinal lateral de canal que fica a boreste de quem entra no porto tem a cor:</w:t>
      </w:r>
    </w:p>
    <w:p w:rsidR="002A545E" w:rsidRDefault="003C6632" w:rsidP="003C6632">
      <w:pPr>
        <w:pStyle w:val="PargrafodaLista"/>
        <w:jc w:val="both"/>
      </w:pPr>
      <w:r>
        <w:t xml:space="preserve">B - </w:t>
      </w:r>
      <w:r w:rsidR="002A545E">
        <w:t>Encarnada</w:t>
      </w:r>
    </w:p>
    <w:p w:rsidR="002A545E" w:rsidRDefault="002A545E" w:rsidP="002A545E">
      <w:pPr>
        <w:pStyle w:val="PargrafodaLista"/>
        <w:jc w:val="both"/>
      </w:pPr>
    </w:p>
    <w:p w:rsidR="002A545E" w:rsidRDefault="002A545E" w:rsidP="00E159C6">
      <w:pPr>
        <w:pStyle w:val="PargrafodaLista"/>
        <w:numPr>
          <w:ilvl w:val="0"/>
          <w:numId w:val="1"/>
        </w:numPr>
        <w:jc w:val="both"/>
        <w:rPr>
          <w:b/>
        </w:rPr>
      </w:pPr>
      <w:r>
        <w:rPr>
          <w:b/>
        </w:rPr>
        <w:t>A bóia de bombordo emite luz, de cor:</w:t>
      </w:r>
    </w:p>
    <w:p w:rsidR="002A545E" w:rsidRDefault="003C6632" w:rsidP="003C6632">
      <w:pPr>
        <w:pStyle w:val="PargrafodaLista"/>
        <w:jc w:val="both"/>
      </w:pPr>
      <w:r>
        <w:t xml:space="preserve">B - </w:t>
      </w:r>
      <w:r w:rsidR="002A545E">
        <w:t>Verde</w:t>
      </w:r>
    </w:p>
    <w:p w:rsidR="002A545E" w:rsidRDefault="002A545E" w:rsidP="002A545E">
      <w:pPr>
        <w:pStyle w:val="PargrafodaLista"/>
        <w:jc w:val="both"/>
      </w:pPr>
    </w:p>
    <w:p w:rsidR="002A545E" w:rsidRDefault="002A545E" w:rsidP="00E159C6">
      <w:pPr>
        <w:pStyle w:val="PargrafodaLista"/>
        <w:numPr>
          <w:ilvl w:val="0"/>
          <w:numId w:val="1"/>
        </w:numPr>
        <w:jc w:val="both"/>
        <w:rPr>
          <w:b/>
        </w:rPr>
      </w:pPr>
      <w:r>
        <w:rPr>
          <w:b/>
        </w:rPr>
        <w:t>O sinal lateral de canal que fica a bombordo de quem entra no porto, tem a cor:</w:t>
      </w:r>
    </w:p>
    <w:p w:rsidR="002A545E" w:rsidRDefault="003C6632" w:rsidP="003C6632">
      <w:pPr>
        <w:pStyle w:val="PargrafodaLista"/>
        <w:jc w:val="both"/>
      </w:pPr>
      <w:r>
        <w:t xml:space="preserve">C - </w:t>
      </w:r>
      <w:r w:rsidR="002A545E">
        <w:t>Verde</w:t>
      </w:r>
    </w:p>
    <w:p w:rsidR="002A545E" w:rsidRDefault="002A545E" w:rsidP="002A545E">
      <w:pPr>
        <w:pStyle w:val="PargrafodaLista"/>
        <w:jc w:val="both"/>
      </w:pPr>
    </w:p>
    <w:p w:rsidR="002A545E" w:rsidRDefault="002A545E" w:rsidP="00E159C6">
      <w:pPr>
        <w:pStyle w:val="PargrafodaLista"/>
        <w:numPr>
          <w:ilvl w:val="0"/>
          <w:numId w:val="1"/>
        </w:numPr>
        <w:jc w:val="both"/>
        <w:rPr>
          <w:b/>
        </w:rPr>
      </w:pPr>
      <w:r>
        <w:rPr>
          <w:b/>
        </w:rPr>
        <w:t>A bóia de boreste emite luz, de cor:</w:t>
      </w:r>
    </w:p>
    <w:p w:rsidR="002A545E" w:rsidRDefault="003C6632" w:rsidP="003C6632">
      <w:pPr>
        <w:pStyle w:val="PargrafodaLista"/>
        <w:jc w:val="both"/>
      </w:pPr>
      <w:r>
        <w:t xml:space="preserve">A - </w:t>
      </w:r>
      <w:r w:rsidR="002A545E">
        <w:t>Encarnada</w:t>
      </w:r>
    </w:p>
    <w:p w:rsidR="002A545E" w:rsidRDefault="002A545E" w:rsidP="002A545E">
      <w:pPr>
        <w:pStyle w:val="PargrafodaLista"/>
        <w:jc w:val="both"/>
      </w:pPr>
    </w:p>
    <w:p w:rsidR="002A545E" w:rsidRDefault="002A545E" w:rsidP="00E159C6">
      <w:pPr>
        <w:pStyle w:val="PargrafodaLista"/>
        <w:numPr>
          <w:ilvl w:val="0"/>
          <w:numId w:val="1"/>
        </w:numPr>
        <w:jc w:val="both"/>
        <w:rPr>
          <w:b/>
        </w:rPr>
      </w:pPr>
      <w:r>
        <w:rPr>
          <w:b/>
        </w:rPr>
        <w:t>O balizamento que indica águas seguras possui as cores:</w:t>
      </w:r>
    </w:p>
    <w:p w:rsidR="002A545E" w:rsidRDefault="003C6632" w:rsidP="003C6632">
      <w:pPr>
        <w:pStyle w:val="PargrafodaLista"/>
        <w:jc w:val="both"/>
      </w:pPr>
      <w:r>
        <w:t xml:space="preserve">A - </w:t>
      </w:r>
      <w:r w:rsidR="002A545E">
        <w:t>Branca e encarnada</w:t>
      </w:r>
    </w:p>
    <w:p w:rsidR="002A545E" w:rsidRDefault="002A545E" w:rsidP="002A545E">
      <w:pPr>
        <w:pStyle w:val="PargrafodaLista"/>
        <w:jc w:val="both"/>
      </w:pPr>
    </w:p>
    <w:p w:rsidR="002A545E" w:rsidRDefault="002A545E" w:rsidP="00E159C6">
      <w:pPr>
        <w:pStyle w:val="PargrafodaLista"/>
        <w:numPr>
          <w:ilvl w:val="0"/>
          <w:numId w:val="1"/>
        </w:numPr>
        <w:jc w:val="both"/>
        <w:rPr>
          <w:b/>
        </w:rPr>
      </w:pPr>
      <w:r>
        <w:rPr>
          <w:b/>
        </w:rPr>
        <w:lastRenderedPageBreak/>
        <w:t>O balizamento que indica perigo isolado possui as cores:</w:t>
      </w:r>
    </w:p>
    <w:p w:rsidR="002A545E" w:rsidRDefault="003C6632" w:rsidP="003C6632">
      <w:pPr>
        <w:pStyle w:val="PargrafodaLista"/>
        <w:jc w:val="both"/>
      </w:pPr>
      <w:r>
        <w:t xml:space="preserve">B - </w:t>
      </w:r>
      <w:r w:rsidR="002A545E">
        <w:t>Preta e encarnada</w:t>
      </w:r>
    </w:p>
    <w:p w:rsidR="002A545E" w:rsidRDefault="002A545E" w:rsidP="002A545E">
      <w:pPr>
        <w:pStyle w:val="PargrafodaLista"/>
        <w:jc w:val="both"/>
      </w:pPr>
    </w:p>
    <w:p w:rsidR="002A545E" w:rsidRDefault="002A545E" w:rsidP="00E159C6">
      <w:pPr>
        <w:pStyle w:val="PargrafodaLista"/>
        <w:numPr>
          <w:ilvl w:val="0"/>
          <w:numId w:val="1"/>
        </w:numPr>
        <w:jc w:val="both"/>
        <w:rPr>
          <w:b/>
        </w:rPr>
      </w:pPr>
      <w:r>
        <w:rPr>
          <w:b/>
        </w:rPr>
        <w:t>O balizamento que indica o quadrante que, a partir dele, temos águas seguras, tem as cores:</w:t>
      </w:r>
    </w:p>
    <w:p w:rsidR="002A545E" w:rsidRDefault="003C6632" w:rsidP="003C6632">
      <w:pPr>
        <w:pStyle w:val="PargrafodaLista"/>
        <w:jc w:val="both"/>
      </w:pPr>
      <w:r>
        <w:t xml:space="preserve">C - </w:t>
      </w:r>
      <w:r w:rsidR="002A545E">
        <w:t>Amarela e preta</w:t>
      </w:r>
    </w:p>
    <w:p w:rsidR="003C6632" w:rsidRDefault="003C6632" w:rsidP="003C6632">
      <w:pPr>
        <w:pStyle w:val="PargrafodaLista"/>
        <w:jc w:val="both"/>
      </w:pPr>
    </w:p>
    <w:p w:rsidR="002A545E" w:rsidRDefault="002A545E" w:rsidP="00E159C6">
      <w:pPr>
        <w:pStyle w:val="PargrafodaLista"/>
        <w:numPr>
          <w:ilvl w:val="0"/>
          <w:numId w:val="1"/>
        </w:numPr>
        <w:jc w:val="both"/>
        <w:rPr>
          <w:b/>
        </w:rPr>
      </w:pPr>
      <w:r>
        <w:rPr>
          <w:b/>
        </w:rPr>
        <w:t>O balizamento de canal preferencialmente tem as cores:</w:t>
      </w:r>
    </w:p>
    <w:p w:rsidR="002A545E" w:rsidRDefault="003C6632" w:rsidP="003C6632">
      <w:pPr>
        <w:pStyle w:val="PargrafodaLista"/>
        <w:jc w:val="both"/>
      </w:pPr>
      <w:r>
        <w:t xml:space="preserve">B - </w:t>
      </w:r>
      <w:r w:rsidR="002A545E">
        <w:t>Verde e encarnada</w:t>
      </w:r>
    </w:p>
    <w:p w:rsidR="002A545E" w:rsidRDefault="002A545E" w:rsidP="002A545E">
      <w:pPr>
        <w:pStyle w:val="PargrafodaLista"/>
        <w:jc w:val="both"/>
      </w:pPr>
    </w:p>
    <w:p w:rsidR="002A545E" w:rsidRDefault="002A545E" w:rsidP="00E159C6">
      <w:pPr>
        <w:pStyle w:val="PargrafodaLista"/>
        <w:numPr>
          <w:ilvl w:val="0"/>
          <w:numId w:val="1"/>
        </w:numPr>
        <w:jc w:val="both"/>
        <w:rPr>
          <w:b/>
        </w:rPr>
      </w:pPr>
      <w:r>
        <w:rPr>
          <w:b/>
        </w:rPr>
        <w:t>Á noite, a cor das luzes de sinais cardinais, perigo isolado e águas seguras é:</w:t>
      </w:r>
    </w:p>
    <w:p w:rsidR="002A545E" w:rsidRDefault="003C6632" w:rsidP="003C6632">
      <w:pPr>
        <w:pStyle w:val="PargrafodaLista"/>
        <w:jc w:val="both"/>
      </w:pPr>
      <w:r>
        <w:t xml:space="preserve">D - </w:t>
      </w:r>
      <w:r w:rsidR="002A545E">
        <w:t>Branca</w:t>
      </w:r>
    </w:p>
    <w:p w:rsidR="002A545E" w:rsidRDefault="002A545E" w:rsidP="002A545E">
      <w:pPr>
        <w:pStyle w:val="PargrafodaLista"/>
        <w:jc w:val="both"/>
      </w:pPr>
    </w:p>
    <w:p w:rsidR="002A545E" w:rsidRDefault="002A545E" w:rsidP="00E159C6">
      <w:pPr>
        <w:pStyle w:val="PargrafodaLista"/>
        <w:numPr>
          <w:ilvl w:val="0"/>
          <w:numId w:val="1"/>
        </w:numPr>
        <w:jc w:val="both"/>
        <w:rPr>
          <w:b/>
        </w:rPr>
      </w:pPr>
      <w:r>
        <w:rPr>
          <w:b/>
        </w:rPr>
        <w:t>As bóias do balizamento podem ser:</w:t>
      </w:r>
    </w:p>
    <w:p w:rsidR="002A545E" w:rsidRDefault="003C6632" w:rsidP="003C6632">
      <w:pPr>
        <w:pStyle w:val="PargrafodaLista"/>
        <w:jc w:val="both"/>
      </w:pPr>
      <w:r>
        <w:t xml:space="preserve">A - </w:t>
      </w:r>
      <w:r w:rsidR="002A545E">
        <w:t>Cegas ou luminosas</w:t>
      </w:r>
    </w:p>
    <w:p w:rsidR="002A545E" w:rsidRDefault="002A545E" w:rsidP="002A545E">
      <w:pPr>
        <w:pStyle w:val="PargrafodaLista"/>
        <w:jc w:val="both"/>
      </w:pPr>
    </w:p>
    <w:p w:rsidR="002A545E" w:rsidRDefault="002A545E" w:rsidP="00E159C6">
      <w:pPr>
        <w:pStyle w:val="PargrafodaLista"/>
        <w:numPr>
          <w:ilvl w:val="0"/>
          <w:numId w:val="1"/>
        </w:numPr>
        <w:jc w:val="both"/>
        <w:rPr>
          <w:b/>
        </w:rPr>
      </w:pPr>
      <w:r>
        <w:rPr>
          <w:b/>
        </w:rPr>
        <w:t>À noite, a cor da luz emitida, pelo balizamento de canal preferencial a boreste é:</w:t>
      </w:r>
    </w:p>
    <w:p w:rsidR="002A545E" w:rsidRDefault="003C6632" w:rsidP="003C6632">
      <w:pPr>
        <w:pStyle w:val="PargrafodaLista"/>
        <w:jc w:val="both"/>
      </w:pPr>
      <w:r>
        <w:t xml:space="preserve">B - </w:t>
      </w:r>
      <w:r w:rsidR="002A545E">
        <w:t>Verde</w:t>
      </w:r>
    </w:p>
    <w:p w:rsidR="002A545E" w:rsidRDefault="002A545E" w:rsidP="002A545E">
      <w:pPr>
        <w:pStyle w:val="PargrafodaLista"/>
        <w:jc w:val="both"/>
      </w:pPr>
    </w:p>
    <w:p w:rsidR="002A545E" w:rsidRDefault="002A545E" w:rsidP="00E159C6">
      <w:pPr>
        <w:pStyle w:val="PargrafodaLista"/>
        <w:numPr>
          <w:ilvl w:val="0"/>
          <w:numId w:val="1"/>
        </w:numPr>
        <w:jc w:val="both"/>
        <w:rPr>
          <w:b/>
        </w:rPr>
      </w:pPr>
      <w:r>
        <w:rPr>
          <w:b/>
        </w:rPr>
        <w:t>À noite, a cor da luz emitida pelo balizamento de canal preferencial a bombordo é:</w:t>
      </w:r>
    </w:p>
    <w:p w:rsidR="002A545E" w:rsidRDefault="003C6632" w:rsidP="003C6632">
      <w:pPr>
        <w:pStyle w:val="PargrafodaLista"/>
        <w:jc w:val="both"/>
      </w:pPr>
      <w:r>
        <w:t xml:space="preserve">C - </w:t>
      </w:r>
      <w:r w:rsidR="002A545E">
        <w:t>Encarnada</w:t>
      </w:r>
    </w:p>
    <w:p w:rsidR="002A545E" w:rsidRDefault="002A545E" w:rsidP="002A545E">
      <w:pPr>
        <w:pStyle w:val="PargrafodaLista"/>
        <w:jc w:val="both"/>
      </w:pPr>
    </w:p>
    <w:p w:rsidR="002A545E" w:rsidRDefault="002A545E" w:rsidP="00E159C6">
      <w:pPr>
        <w:pStyle w:val="PargrafodaLista"/>
        <w:numPr>
          <w:ilvl w:val="0"/>
          <w:numId w:val="1"/>
        </w:numPr>
        <w:jc w:val="both"/>
        <w:rPr>
          <w:b/>
        </w:rPr>
      </w:pPr>
      <w:r>
        <w:rPr>
          <w:b/>
        </w:rPr>
        <w:t>A numeração do balizamento de canal segue a:</w:t>
      </w:r>
    </w:p>
    <w:p w:rsidR="002A545E" w:rsidRDefault="003C6632" w:rsidP="003C6632">
      <w:pPr>
        <w:pStyle w:val="PargrafodaLista"/>
        <w:jc w:val="both"/>
      </w:pPr>
      <w:r>
        <w:t xml:space="preserve">A - </w:t>
      </w:r>
      <w:r w:rsidR="002A545E">
        <w:t>Ordem crescente, a partir da entrada de canal</w:t>
      </w:r>
    </w:p>
    <w:p w:rsidR="002A545E" w:rsidRDefault="002A545E" w:rsidP="002A545E">
      <w:pPr>
        <w:pStyle w:val="PargrafodaLista"/>
        <w:jc w:val="both"/>
      </w:pPr>
    </w:p>
    <w:p w:rsidR="002A545E" w:rsidRDefault="002A545E" w:rsidP="00E159C6">
      <w:pPr>
        <w:pStyle w:val="PargrafodaLista"/>
        <w:numPr>
          <w:ilvl w:val="0"/>
          <w:numId w:val="1"/>
        </w:numPr>
        <w:jc w:val="both"/>
        <w:rPr>
          <w:b/>
        </w:rPr>
      </w:pPr>
      <w:r>
        <w:rPr>
          <w:b/>
        </w:rPr>
        <w:t>Uma bóia com cor preta e uma ou mais faixas horizontais encarnadas, indica:</w:t>
      </w:r>
    </w:p>
    <w:p w:rsidR="002A545E" w:rsidRDefault="003C6632" w:rsidP="003C6632">
      <w:pPr>
        <w:pStyle w:val="PargrafodaLista"/>
        <w:jc w:val="both"/>
      </w:pPr>
      <w:r>
        <w:t xml:space="preserve">D - </w:t>
      </w:r>
      <w:r w:rsidR="002A545E">
        <w:t>Perigo isolado</w:t>
      </w:r>
    </w:p>
    <w:p w:rsidR="002A545E" w:rsidRDefault="002A545E" w:rsidP="002A545E">
      <w:pPr>
        <w:pStyle w:val="PargrafodaLista"/>
        <w:jc w:val="both"/>
      </w:pPr>
    </w:p>
    <w:p w:rsidR="002A545E" w:rsidRDefault="002A545E" w:rsidP="00E159C6">
      <w:pPr>
        <w:pStyle w:val="PargrafodaLista"/>
        <w:numPr>
          <w:ilvl w:val="0"/>
          <w:numId w:val="1"/>
        </w:numPr>
        <w:jc w:val="both"/>
        <w:rPr>
          <w:b/>
        </w:rPr>
      </w:pPr>
      <w:r>
        <w:rPr>
          <w:b/>
        </w:rPr>
        <w:t>Uma bóia com cores brancas e encarnadas em faixas verticais, indica:</w:t>
      </w:r>
    </w:p>
    <w:p w:rsidR="002A545E" w:rsidRDefault="003C6632" w:rsidP="003C6632">
      <w:pPr>
        <w:pStyle w:val="PargrafodaLista"/>
        <w:jc w:val="both"/>
      </w:pPr>
      <w:r>
        <w:t xml:space="preserve">A - </w:t>
      </w:r>
      <w:r w:rsidR="002A545E">
        <w:t>Águas seguras</w:t>
      </w:r>
    </w:p>
    <w:p w:rsidR="003C6632" w:rsidRDefault="003C6632" w:rsidP="003C6632">
      <w:pPr>
        <w:pStyle w:val="PargrafodaLista"/>
        <w:jc w:val="both"/>
      </w:pPr>
    </w:p>
    <w:p w:rsidR="002A545E" w:rsidRDefault="002A545E" w:rsidP="00E159C6">
      <w:pPr>
        <w:pStyle w:val="PargrafodaLista"/>
        <w:numPr>
          <w:ilvl w:val="0"/>
          <w:numId w:val="1"/>
        </w:numPr>
        <w:jc w:val="both"/>
        <w:rPr>
          <w:b/>
        </w:rPr>
      </w:pPr>
      <w:r>
        <w:rPr>
          <w:b/>
        </w:rPr>
        <w:t>Quais os formatos das bóias laterais de canal?</w:t>
      </w:r>
    </w:p>
    <w:p w:rsidR="002A545E" w:rsidRDefault="003C6632" w:rsidP="003C6632">
      <w:pPr>
        <w:pStyle w:val="PargrafodaLista"/>
        <w:jc w:val="both"/>
      </w:pPr>
      <w:r>
        <w:t xml:space="preserve">C - </w:t>
      </w:r>
      <w:r w:rsidR="002A545E">
        <w:t>Cilíndrico, pilar, charuto ou cônico</w:t>
      </w:r>
    </w:p>
    <w:p w:rsidR="002A545E" w:rsidRDefault="002A545E" w:rsidP="002A545E">
      <w:pPr>
        <w:pStyle w:val="PargrafodaLista"/>
        <w:jc w:val="both"/>
      </w:pPr>
    </w:p>
    <w:p w:rsidR="002A545E" w:rsidRDefault="002A545E" w:rsidP="00E159C6">
      <w:pPr>
        <w:pStyle w:val="PargrafodaLista"/>
        <w:numPr>
          <w:ilvl w:val="0"/>
          <w:numId w:val="1"/>
        </w:numPr>
        <w:jc w:val="both"/>
        <w:rPr>
          <w:b/>
        </w:rPr>
      </w:pPr>
      <w:r>
        <w:rPr>
          <w:b/>
        </w:rPr>
        <w:t>Quando um navegante, em sua embarcação, vem se aproximando de uma bifurcação de canal e se depara com um balizamento de duas cores, e sendo que ele verificou que a maior profundidade estava no canal a seu boreste, quais seriam as duas cores vistas pelo navegante?</w:t>
      </w:r>
    </w:p>
    <w:p w:rsidR="002A545E" w:rsidRDefault="003C6632" w:rsidP="003C6632">
      <w:pPr>
        <w:pStyle w:val="PargrafodaLista"/>
        <w:jc w:val="both"/>
      </w:pPr>
      <w:r>
        <w:t xml:space="preserve">A - </w:t>
      </w:r>
      <w:r w:rsidR="002A545E">
        <w:t>Verde com uma faixa horizontal encarnada</w:t>
      </w:r>
    </w:p>
    <w:p w:rsidR="002A545E" w:rsidRDefault="002A545E" w:rsidP="002A545E">
      <w:pPr>
        <w:pStyle w:val="PargrafodaLista"/>
        <w:jc w:val="both"/>
      </w:pPr>
    </w:p>
    <w:p w:rsidR="002A545E" w:rsidRDefault="002A545E" w:rsidP="00E159C6">
      <w:pPr>
        <w:pStyle w:val="PargrafodaLista"/>
        <w:numPr>
          <w:ilvl w:val="0"/>
          <w:numId w:val="1"/>
        </w:numPr>
        <w:jc w:val="both"/>
        <w:rPr>
          <w:b/>
        </w:rPr>
      </w:pPr>
      <w:r>
        <w:rPr>
          <w:b/>
        </w:rPr>
        <w:t>No balizamento de uma hidrovia observou-se um sinal “X” numa placa, à margem do rio, que significa:</w:t>
      </w:r>
    </w:p>
    <w:p w:rsidR="002A545E" w:rsidRDefault="003C6632" w:rsidP="003C6632">
      <w:pPr>
        <w:pStyle w:val="PargrafodaLista"/>
        <w:jc w:val="both"/>
      </w:pPr>
      <w:r>
        <w:t xml:space="preserve">C - </w:t>
      </w:r>
      <w:r w:rsidR="002A545E">
        <w:t>Trocar de margem</w:t>
      </w:r>
    </w:p>
    <w:p w:rsidR="002A545E" w:rsidRDefault="002A545E" w:rsidP="002A545E">
      <w:pPr>
        <w:pStyle w:val="PargrafodaLista"/>
        <w:jc w:val="both"/>
      </w:pPr>
    </w:p>
    <w:p w:rsidR="002A545E" w:rsidRDefault="002A545E" w:rsidP="00E159C6">
      <w:pPr>
        <w:pStyle w:val="PargrafodaLista"/>
        <w:numPr>
          <w:ilvl w:val="0"/>
          <w:numId w:val="1"/>
        </w:numPr>
        <w:jc w:val="both"/>
        <w:rPr>
          <w:b/>
        </w:rPr>
      </w:pPr>
      <w:r>
        <w:rPr>
          <w:b/>
        </w:rPr>
        <w:lastRenderedPageBreak/>
        <w:t>No balizamento de uma hidrovia observou-se um “H” numa placa, à margem do rio, que significa:</w:t>
      </w:r>
    </w:p>
    <w:p w:rsidR="002A545E" w:rsidRDefault="003C6632" w:rsidP="003C6632">
      <w:pPr>
        <w:pStyle w:val="PargrafodaLista"/>
        <w:jc w:val="both"/>
      </w:pPr>
      <w:r>
        <w:t xml:space="preserve">A - </w:t>
      </w:r>
      <w:r w:rsidR="002A545E">
        <w:t>Seguir meio do canal</w:t>
      </w:r>
    </w:p>
    <w:p w:rsidR="002A545E" w:rsidRDefault="002A545E" w:rsidP="002A545E">
      <w:pPr>
        <w:pStyle w:val="PargrafodaLista"/>
        <w:jc w:val="both"/>
      </w:pPr>
    </w:p>
    <w:p w:rsidR="002A545E" w:rsidRDefault="002A545E" w:rsidP="00E159C6">
      <w:pPr>
        <w:pStyle w:val="PargrafodaLista"/>
        <w:numPr>
          <w:ilvl w:val="0"/>
          <w:numId w:val="1"/>
        </w:numPr>
        <w:jc w:val="both"/>
        <w:rPr>
          <w:b/>
        </w:rPr>
      </w:pPr>
      <w:r>
        <w:rPr>
          <w:b/>
        </w:rPr>
        <w:t>No balizamento de uma hidrovia observou-se um sinal “Y” numa placa no rio, que significa:</w:t>
      </w:r>
    </w:p>
    <w:p w:rsidR="002A545E" w:rsidRDefault="003C6632" w:rsidP="003C6632">
      <w:pPr>
        <w:pStyle w:val="PargrafodaLista"/>
        <w:jc w:val="both"/>
      </w:pPr>
      <w:r>
        <w:t xml:space="preserve">D - </w:t>
      </w:r>
      <w:r w:rsidR="002A545E">
        <w:t>Bifurcação de canal</w:t>
      </w:r>
    </w:p>
    <w:p w:rsidR="002A545E" w:rsidRDefault="002A545E" w:rsidP="002A545E">
      <w:pPr>
        <w:pStyle w:val="PargrafodaLista"/>
        <w:jc w:val="both"/>
      </w:pPr>
    </w:p>
    <w:p w:rsidR="002A545E" w:rsidRDefault="002A545E" w:rsidP="00E159C6">
      <w:pPr>
        <w:pStyle w:val="PargrafodaLista"/>
        <w:numPr>
          <w:ilvl w:val="0"/>
          <w:numId w:val="1"/>
        </w:numPr>
        <w:jc w:val="both"/>
        <w:rPr>
          <w:b/>
        </w:rPr>
      </w:pPr>
      <w:r>
        <w:rPr>
          <w:b/>
        </w:rPr>
        <w:t>No balizamento de uma hidrovia observou-se um sinal “+” numa placa no rio, que significa:</w:t>
      </w:r>
    </w:p>
    <w:p w:rsidR="002A545E" w:rsidRDefault="003C6632" w:rsidP="003C6632">
      <w:pPr>
        <w:pStyle w:val="PargrafodaLista"/>
        <w:jc w:val="both"/>
      </w:pPr>
      <w:r>
        <w:t xml:space="preserve">C - </w:t>
      </w:r>
      <w:r w:rsidR="002A545E">
        <w:t>Perigo isolado</w:t>
      </w:r>
    </w:p>
    <w:p w:rsidR="002A545E" w:rsidRDefault="002A545E" w:rsidP="002A545E">
      <w:pPr>
        <w:pStyle w:val="PargrafodaLista"/>
        <w:jc w:val="both"/>
      </w:pPr>
    </w:p>
    <w:p w:rsidR="002A545E" w:rsidRDefault="002A545E" w:rsidP="00E159C6">
      <w:pPr>
        <w:pStyle w:val="PargrafodaLista"/>
        <w:numPr>
          <w:ilvl w:val="0"/>
          <w:numId w:val="1"/>
        </w:numPr>
        <w:jc w:val="both"/>
        <w:rPr>
          <w:b/>
        </w:rPr>
      </w:pPr>
      <w:r>
        <w:rPr>
          <w:b/>
        </w:rPr>
        <w:t>No balizamento de uma hidrovia observou-se um sinal “ (quadrado)” numa placa no rio, que significa:</w:t>
      </w:r>
    </w:p>
    <w:p w:rsidR="002A545E" w:rsidRDefault="003C6632" w:rsidP="003C6632">
      <w:pPr>
        <w:pStyle w:val="PargrafodaLista"/>
        <w:jc w:val="both"/>
      </w:pPr>
      <w:r>
        <w:t xml:space="preserve">B - </w:t>
      </w:r>
      <w:r w:rsidR="002A545E">
        <w:t xml:space="preserve">Seguir margem </w:t>
      </w:r>
    </w:p>
    <w:p w:rsidR="003C6632" w:rsidRDefault="003C6632" w:rsidP="003C6632">
      <w:pPr>
        <w:pStyle w:val="PargrafodaLista"/>
        <w:jc w:val="both"/>
      </w:pPr>
    </w:p>
    <w:p w:rsidR="002A545E" w:rsidRDefault="002A545E" w:rsidP="00E159C6">
      <w:pPr>
        <w:pStyle w:val="PargrafodaLista"/>
        <w:numPr>
          <w:ilvl w:val="0"/>
          <w:numId w:val="1"/>
        </w:numPr>
        <w:jc w:val="both"/>
        <w:rPr>
          <w:b/>
        </w:rPr>
      </w:pPr>
      <w:r>
        <w:rPr>
          <w:b/>
        </w:rPr>
        <w:t>Numa ponte que atravessava o rio, observou-se dois losangos amarelos, um ligado ao outro pelos pontos laterais, isto significa que o:</w:t>
      </w:r>
    </w:p>
    <w:p w:rsidR="002A545E" w:rsidRDefault="00531DB2" w:rsidP="00531DB2">
      <w:pPr>
        <w:pStyle w:val="PargrafodaLista"/>
        <w:jc w:val="both"/>
      </w:pPr>
      <w:r>
        <w:t xml:space="preserve">D - </w:t>
      </w:r>
      <w:r w:rsidR="002A545E">
        <w:t>Tráfego é permitido com sentido único</w:t>
      </w:r>
    </w:p>
    <w:p w:rsidR="002A545E" w:rsidRDefault="002A545E" w:rsidP="002A545E">
      <w:pPr>
        <w:pStyle w:val="PargrafodaLista"/>
        <w:jc w:val="both"/>
      </w:pPr>
    </w:p>
    <w:p w:rsidR="002A545E" w:rsidRDefault="002A545E" w:rsidP="00E159C6">
      <w:pPr>
        <w:pStyle w:val="PargrafodaLista"/>
        <w:numPr>
          <w:ilvl w:val="0"/>
          <w:numId w:val="1"/>
        </w:numPr>
        <w:jc w:val="both"/>
        <w:rPr>
          <w:b/>
        </w:rPr>
      </w:pPr>
      <w:r>
        <w:rPr>
          <w:b/>
        </w:rPr>
        <w:t>Numa ponte que atravessava o rio, um losango amarelo, isto significa que o:</w:t>
      </w:r>
    </w:p>
    <w:p w:rsidR="002A545E" w:rsidRDefault="00531DB2" w:rsidP="00531DB2">
      <w:pPr>
        <w:pStyle w:val="PargrafodaLista"/>
        <w:jc w:val="both"/>
      </w:pPr>
      <w:r>
        <w:t xml:space="preserve">C - </w:t>
      </w:r>
      <w:r w:rsidR="002A545E">
        <w:t>Tráfego é permitido nos dois sentidos</w:t>
      </w:r>
    </w:p>
    <w:p w:rsidR="002A545E" w:rsidRDefault="002A545E" w:rsidP="002A545E">
      <w:pPr>
        <w:pStyle w:val="PargrafodaLista"/>
        <w:jc w:val="both"/>
      </w:pPr>
    </w:p>
    <w:p w:rsidR="002A545E" w:rsidRDefault="002A545E" w:rsidP="00E159C6">
      <w:pPr>
        <w:pStyle w:val="PargrafodaLista"/>
        <w:numPr>
          <w:ilvl w:val="0"/>
          <w:numId w:val="1"/>
        </w:numPr>
        <w:jc w:val="both"/>
        <w:rPr>
          <w:b/>
        </w:rPr>
      </w:pPr>
      <w:r>
        <w:rPr>
          <w:b/>
        </w:rPr>
        <w:t>Numa ponte que atravessava o rio, observou-se um triângulo verde, isto significa que o:</w:t>
      </w:r>
    </w:p>
    <w:p w:rsidR="002A545E" w:rsidRDefault="00531DB2" w:rsidP="00531DB2">
      <w:pPr>
        <w:pStyle w:val="PargrafodaLista"/>
        <w:jc w:val="both"/>
      </w:pPr>
      <w:r>
        <w:t xml:space="preserve">D - </w:t>
      </w:r>
      <w:r w:rsidR="002A545E">
        <w:t>Tráfego está à direita de quem desce ou sobe o rio</w:t>
      </w:r>
    </w:p>
    <w:p w:rsidR="002A545E" w:rsidRDefault="002A545E" w:rsidP="002A545E">
      <w:pPr>
        <w:pStyle w:val="PargrafodaLista"/>
        <w:jc w:val="both"/>
      </w:pPr>
    </w:p>
    <w:p w:rsidR="002A545E" w:rsidRDefault="002A545E" w:rsidP="00E159C6">
      <w:pPr>
        <w:pStyle w:val="PargrafodaLista"/>
        <w:numPr>
          <w:ilvl w:val="0"/>
          <w:numId w:val="1"/>
        </w:numPr>
        <w:jc w:val="both"/>
        <w:rPr>
          <w:b/>
        </w:rPr>
      </w:pPr>
      <w:r>
        <w:rPr>
          <w:b/>
        </w:rPr>
        <w:t>Numa ponte que atravessava o rio, observou-se um retângulo pintado de vermelho, isto significa que:</w:t>
      </w:r>
    </w:p>
    <w:p w:rsidR="002A545E" w:rsidRDefault="00531DB2" w:rsidP="00531DB2">
      <w:pPr>
        <w:pStyle w:val="PargrafodaLista"/>
        <w:jc w:val="both"/>
      </w:pPr>
      <w:r>
        <w:t xml:space="preserve">C - </w:t>
      </w:r>
      <w:r w:rsidR="002A545E">
        <w:t>Tráfego está à esquerda de quem desce ou sobe o rio</w:t>
      </w:r>
    </w:p>
    <w:p w:rsidR="002A545E" w:rsidRDefault="002A545E" w:rsidP="002A545E">
      <w:pPr>
        <w:pStyle w:val="PargrafodaLista"/>
        <w:jc w:val="both"/>
      </w:pPr>
    </w:p>
    <w:p w:rsidR="002A545E" w:rsidRDefault="002A545E" w:rsidP="00E159C6">
      <w:pPr>
        <w:pStyle w:val="PargrafodaLista"/>
        <w:numPr>
          <w:ilvl w:val="0"/>
          <w:numId w:val="1"/>
        </w:numPr>
        <w:jc w:val="both"/>
        <w:rPr>
          <w:b/>
        </w:rPr>
      </w:pPr>
      <w:r>
        <w:rPr>
          <w:b/>
        </w:rPr>
        <w:t>Numa ponte que atravessava o rio observou-se um retângulo vermelho com uma faixa larga horizontal branca no meio, isto significa que o:</w:t>
      </w:r>
    </w:p>
    <w:p w:rsidR="002A545E" w:rsidRDefault="00531DB2" w:rsidP="00531DB2">
      <w:pPr>
        <w:pStyle w:val="PargrafodaLista"/>
        <w:jc w:val="both"/>
      </w:pPr>
      <w:r>
        <w:t xml:space="preserve">A - </w:t>
      </w:r>
      <w:r w:rsidR="002A545E">
        <w:t>Tráfego está proibido</w:t>
      </w:r>
    </w:p>
    <w:p w:rsidR="002A545E" w:rsidRDefault="002A545E" w:rsidP="002A545E">
      <w:pPr>
        <w:pStyle w:val="PargrafodaLista"/>
        <w:jc w:val="both"/>
      </w:pPr>
    </w:p>
    <w:p w:rsidR="002A545E" w:rsidRDefault="002A545E" w:rsidP="00E159C6">
      <w:pPr>
        <w:pStyle w:val="PargrafodaLista"/>
        <w:numPr>
          <w:ilvl w:val="0"/>
          <w:numId w:val="1"/>
        </w:numPr>
        <w:jc w:val="both"/>
        <w:rPr>
          <w:b/>
        </w:rPr>
      </w:pPr>
      <w:r>
        <w:rPr>
          <w:b/>
        </w:rPr>
        <w:t>Uma bóia, à noite, emitindo uma luz amarela, pode significar:</w:t>
      </w:r>
    </w:p>
    <w:p w:rsidR="002A545E" w:rsidRDefault="00531DB2" w:rsidP="00531DB2">
      <w:pPr>
        <w:pStyle w:val="PargrafodaLista"/>
        <w:jc w:val="both"/>
      </w:pPr>
      <w:r>
        <w:t xml:space="preserve">D - </w:t>
      </w:r>
      <w:r w:rsidR="002A545E">
        <w:t>Áreas de recreação</w:t>
      </w:r>
    </w:p>
    <w:p w:rsidR="002A545E" w:rsidRDefault="002A545E" w:rsidP="002A545E">
      <w:pPr>
        <w:pStyle w:val="PargrafodaLista"/>
        <w:jc w:val="both"/>
      </w:pPr>
    </w:p>
    <w:p w:rsidR="002A545E" w:rsidRDefault="002A545E" w:rsidP="00E159C6">
      <w:pPr>
        <w:pStyle w:val="PargrafodaLista"/>
        <w:numPr>
          <w:ilvl w:val="0"/>
          <w:numId w:val="1"/>
        </w:numPr>
        <w:jc w:val="both"/>
        <w:rPr>
          <w:b/>
        </w:rPr>
      </w:pPr>
      <w:r>
        <w:rPr>
          <w:b/>
        </w:rPr>
        <w:t>A noite, foi avistada uma luz verde piscando e, pela carta náutica, verificou-se a aproximação de entrada de um porto. Qual seria o formato provável deste sinal?</w:t>
      </w:r>
    </w:p>
    <w:p w:rsidR="002A545E" w:rsidRDefault="00531DB2" w:rsidP="00531DB2">
      <w:pPr>
        <w:pStyle w:val="PargrafodaLista"/>
        <w:jc w:val="both"/>
      </w:pPr>
      <w:r>
        <w:t xml:space="preserve">A - </w:t>
      </w:r>
      <w:r w:rsidR="002A545E">
        <w:t>Cilindro</w:t>
      </w:r>
    </w:p>
    <w:p w:rsidR="002A545E" w:rsidRDefault="002A545E" w:rsidP="002A545E">
      <w:pPr>
        <w:pStyle w:val="PargrafodaLista"/>
        <w:jc w:val="both"/>
      </w:pPr>
    </w:p>
    <w:p w:rsidR="002A545E" w:rsidRDefault="002A545E" w:rsidP="00E159C6">
      <w:pPr>
        <w:pStyle w:val="PargrafodaLista"/>
        <w:numPr>
          <w:ilvl w:val="0"/>
          <w:numId w:val="1"/>
        </w:numPr>
        <w:jc w:val="both"/>
        <w:rPr>
          <w:b/>
        </w:rPr>
      </w:pPr>
      <w:r>
        <w:rPr>
          <w:b/>
        </w:rPr>
        <w:t xml:space="preserve">Durante o dia, observou-se uma haste em forma de pilar, com duas esferas pretas na sua parte de cima. Provavelmente estamos diante de: </w:t>
      </w:r>
    </w:p>
    <w:p w:rsidR="002A545E" w:rsidRDefault="00531DB2" w:rsidP="00531DB2">
      <w:pPr>
        <w:pStyle w:val="PargrafodaLista"/>
        <w:jc w:val="both"/>
      </w:pPr>
      <w:r>
        <w:t xml:space="preserve">D - </w:t>
      </w:r>
      <w:r w:rsidR="002A545E">
        <w:t>Um perigo isolado</w:t>
      </w:r>
    </w:p>
    <w:p w:rsidR="002A545E" w:rsidRDefault="002A545E" w:rsidP="002A545E">
      <w:pPr>
        <w:pStyle w:val="PargrafodaLista"/>
        <w:jc w:val="both"/>
      </w:pPr>
    </w:p>
    <w:p w:rsidR="002A545E" w:rsidRDefault="002A545E" w:rsidP="00E159C6">
      <w:pPr>
        <w:pStyle w:val="PargrafodaLista"/>
        <w:numPr>
          <w:ilvl w:val="0"/>
          <w:numId w:val="1"/>
        </w:numPr>
        <w:jc w:val="both"/>
        <w:rPr>
          <w:b/>
        </w:rPr>
      </w:pPr>
      <w:r>
        <w:rPr>
          <w:b/>
        </w:rPr>
        <w:t>Durante o dia, observou-se um pilar, com dois cones pretos em cima. Provavelmente estamos diante de:</w:t>
      </w:r>
    </w:p>
    <w:p w:rsidR="002A545E" w:rsidRDefault="00531DB2" w:rsidP="00531DB2">
      <w:pPr>
        <w:pStyle w:val="PargrafodaLista"/>
        <w:jc w:val="both"/>
      </w:pPr>
      <w:r>
        <w:t xml:space="preserve">D - </w:t>
      </w:r>
      <w:r w:rsidR="002A545E">
        <w:t>Um quadrante de águas seguras</w:t>
      </w:r>
    </w:p>
    <w:p w:rsidR="002A545E" w:rsidRDefault="002A545E" w:rsidP="002A545E">
      <w:pPr>
        <w:pStyle w:val="PargrafodaLista"/>
        <w:jc w:val="both"/>
      </w:pPr>
    </w:p>
    <w:p w:rsidR="002A545E" w:rsidRDefault="002A545E" w:rsidP="00E159C6">
      <w:pPr>
        <w:pStyle w:val="PargrafodaLista"/>
        <w:numPr>
          <w:ilvl w:val="0"/>
          <w:numId w:val="1"/>
        </w:numPr>
        <w:jc w:val="both"/>
        <w:rPr>
          <w:b/>
        </w:rPr>
      </w:pPr>
      <w:r>
        <w:rPr>
          <w:b/>
        </w:rPr>
        <w:t>No balizamento de interior de porto obedecerá a regras definidas e deverá ser utilizado, pelo navegante, como:</w:t>
      </w:r>
    </w:p>
    <w:p w:rsidR="002A545E" w:rsidRDefault="00531DB2" w:rsidP="00531DB2">
      <w:pPr>
        <w:pStyle w:val="PargrafodaLista"/>
        <w:jc w:val="both"/>
      </w:pPr>
      <w:r>
        <w:t xml:space="preserve">A - </w:t>
      </w:r>
      <w:r w:rsidR="002A545E">
        <w:t>Orientação para uma navegação segura</w:t>
      </w:r>
    </w:p>
    <w:p w:rsidR="00C8581C" w:rsidRPr="00C8581C" w:rsidRDefault="00C8581C" w:rsidP="00C8581C">
      <w:bookmarkStart w:id="0" w:name="_GoBack"/>
      <w:bookmarkEnd w:id="0"/>
    </w:p>
    <w:p w:rsidR="00C8581C" w:rsidRDefault="006A4FBD" w:rsidP="006A4FBD">
      <w:pPr>
        <w:jc w:val="center"/>
      </w:pPr>
      <w:r>
        <w:t>GABARITO</w:t>
      </w:r>
    </w:p>
    <w:tbl>
      <w:tblPr>
        <w:tblStyle w:val="Tabelacomgrade"/>
        <w:tblW w:w="0" w:type="auto"/>
        <w:tblInd w:w="1242" w:type="dxa"/>
        <w:tblLook w:val="04A0"/>
      </w:tblPr>
      <w:tblGrid>
        <w:gridCol w:w="1094"/>
        <w:gridCol w:w="1559"/>
        <w:gridCol w:w="1418"/>
        <w:gridCol w:w="1417"/>
      </w:tblGrid>
      <w:tr w:rsidR="00291139" w:rsidTr="00531DB2">
        <w:tc>
          <w:tcPr>
            <w:tcW w:w="284" w:type="dxa"/>
            <w:shd w:val="pct10" w:color="auto" w:fill="auto"/>
          </w:tcPr>
          <w:p w:rsidR="00291139" w:rsidRDefault="00291139" w:rsidP="006A4FBD">
            <w:pPr>
              <w:jc w:val="center"/>
            </w:pPr>
            <w:r>
              <w:t>QUESTÃO</w:t>
            </w:r>
          </w:p>
        </w:tc>
        <w:tc>
          <w:tcPr>
            <w:tcW w:w="1559" w:type="dxa"/>
          </w:tcPr>
          <w:p w:rsidR="00291139" w:rsidRDefault="00291139" w:rsidP="006A4FBD">
            <w:pPr>
              <w:jc w:val="center"/>
            </w:pPr>
            <w:r>
              <w:t>RESPOSTA</w:t>
            </w:r>
          </w:p>
        </w:tc>
        <w:tc>
          <w:tcPr>
            <w:tcW w:w="1418" w:type="dxa"/>
            <w:shd w:val="pct10" w:color="auto" w:fill="auto"/>
          </w:tcPr>
          <w:p w:rsidR="00291139" w:rsidRDefault="00291139" w:rsidP="006A4FBD">
            <w:pPr>
              <w:jc w:val="center"/>
            </w:pPr>
            <w:r>
              <w:t>QUESTÃO</w:t>
            </w:r>
          </w:p>
        </w:tc>
        <w:tc>
          <w:tcPr>
            <w:tcW w:w="1417" w:type="dxa"/>
          </w:tcPr>
          <w:p w:rsidR="00291139" w:rsidRDefault="00291139" w:rsidP="006A4FBD">
            <w:pPr>
              <w:jc w:val="center"/>
            </w:pPr>
            <w:r>
              <w:t>RESPOSTA</w:t>
            </w:r>
          </w:p>
        </w:tc>
      </w:tr>
      <w:tr w:rsidR="00291139" w:rsidTr="00531DB2">
        <w:tc>
          <w:tcPr>
            <w:tcW w:w="284" w:type="dxa"/>
            <w:shd w:val="pct10" w:color="auto" w:fill="auto"/>
          </w:tcPr>
          <w:p w:rsidR="00291139" w:rsidRDefault="00291139" w:rsidP="006A4FBD">
            <w:pPr>
              <w:jc w:val="center"/>
            </w:pPr>
            <w:r>
              <w:t>01</w:t>
            </w:r>
          </w:p>
        </w:tc>
        <w:tc>
          <w:tcPr>
            <w:tcW w:w="1559" w:type="dxa"/>
          </w:tcPr>
          <w:p w:rsidR="00291139" w:rsidRDefault="00531DB2" w:rsidP="006A4FBD">
            <w:pPr>
              <w:jc w:val="center"/>
            </w:pPr>
            <w:r>
              <w:t>C</w:t>
            </w:r>
          </w:p>
        </w:tc>
        <w:tc>
          <w:tcPr>
            <w:tcW w:w="1418" w:type="dxa"/>
            <w:shd w:val="pct10" w:color="auto" w:fill="auto"/>
          </w:tcPr>
          <w:p w:rsidR="00291139" w:rsidRDefault="00291139" w:rsidP="006A4FBD">
            <w:pPr>
              <w:jc w:val="center"/>
            </w:pPr>
            <w:r>
              <w:t>26</w:t>
            </w:r>
          </w:p>
        </w:tc>
        <w:tc>
          <w:tcPr>
            <w:tcW w:w="1417" w:type="dxa"/>
          </w:tcPr>
          <w:p w:rsidR="00291139" w:rsidRDefault="00531DB2" w:rsidP="006A4FBD">
            <w:pPr>
              <w:jc w:val="center"/>
            </w:pPr>
            <w:r>
              <w:t>C</w:t>
            </w:r>
          </w:p>
        </w:tc>
      </w:tr>
      <w:tr w:rsidR="00291139" w:rsidTr="00531DB2">
        <w:tc>
          <w:tcPr>
            <w:tcW w:w="284" w:type="dxa"/>
            <w:shd w:val="pct10" w:color="auto" w:fill="auto"/>
          </w:tcPr>
          <w:p w:rsidR="00291139" w:rsidRDefault="00291139" w:rsidP="006A4FBD">
            <w:pPr>
              <w:jc w:val="center"/>
            </w:pPr>
            <w:r>
              <w:t>02</w:t>
            </w:r>
          </w:p>
        </w:tc>
        <w:tc>
          <w:tcPr>
            <w:tcW w:w="1559" w:type="dxa"/>
          </w:tcPr>
          <w:p w:rsidR="00291139" w:rsidRDefault="00531DB2" w:rsidP="006A4FBD">
            <w:pPr>
              <w:jc w:val="center"/>
            </w:pPr>
            <w:r>
              <w:t>B</w:t>
            </w:r>
          </w:p>
        </w:tc>
        <w:tc>
          <w:tcPr>
            <w:tcW w:w="1418" w:type="dxa"/>
            <w:shd w:val="pct10" w:color="auto" w:fill="auto"/>
          </w:tcPr>
          <w:p w:rsidR="00291139" w:rsidRDefault="00291139" w:rsidP="006A4FBD">
            <w:pPr>
              <w:jc w:val="center"/>
            </w:pPr>
            <w:r>
              <w:t>27</w:t>
            </w:r>
          </w:p>
        </w:tc>
        <w:tc>
          <w:tcPr>
            <w:tcW w:w="1417" w:type="dxa"/>
          </w:tcPr>
          <w:p w:rsidR="00291139" w:rsidRDefault="00531DB2" w:rsidP="006A4FBD">
            <w:pPr>
              <w:jc w:val="center"/>
            </w:pPr>
            <w:r>
              <w:t>A</w:t>
            </w:r>
          </w:p>
        </w:tc>
      </w:tr>
      <w:tr w:rsidR="00291139" w:rsidTr="00531DB2">
        <w:tc>
          <w:tcPr>
            <w:tcW w:w="284" w:type="dxa"/>
            <w:shd w:val="pct10" w:color="auto" w:fill="auto"/>
          </w:tcPr>
          <w:p w:rsidR="00291139" w:rsidRDefault="00291139" w:rsidP="006A4FBD">
            <w:pPr>
              <w:jc w:val="center"/>
            </w:pPr>
            <w:r>
              <w:t>03</w:t>
            </w:r>
          </w:p>
        </w:tc>
        <w:tc>
          <w:tcPr>
            <w:tcW w:w="1559" w:type="dxa"/>
          </w:tcPr>
          <w:p w:rsidR="00291139" w:rsidRDefault="00531DB2" w:rsidP="006A4FBD">
            <w:pPr>
              <w:jc w:val="center"/>
            </w:pPr>
            <w:r>
              <w:t>C</w:t>
            </w:r>
          </w:p>
        </w:tc>
        <w:tc>
          <w:tcPr>
            <w:tcW w:w="1418" w:type="dxa"/>
            <w:shd w:val="pct10" w:color="auto" w:fill="auto"/>
          </w:tcPr>
          <w:p w:rsidR="00291139" w:rsidRDefault="00291139" w:rsidP="006A4FBD">
            <w:pPr>
              <w:jc w:val="center"/>
            </w:pPr>
            <w:r>
              <w:t>28</w:t>
            </w:r>
          </w:p>
        </w:tc>
        <w:tc>
          <w:tcPr>
            <w:tcW w:w="1417" w:type="dxa"/>
          </w:tcPr>
          <w:p w:rsidR="00291139" w:rsidRDefault="00531DB2" w:rsidP="006A4FBD">
            <w:pPr>
              <w:jc w:val="center"/>
            </w:pPr>
            <w:r>
              <w:t>D</w:t>
            </w:r>
          </w:p>
        </w:tc>
      </w:tr>
      <w:tr w:rsidR="00291139" w:rsidTr="00531DB2">
        <w:tc>
          <w:tcPr>
            <w:tcW w:w="284" w:type="dxa"/>
            <w:shd w:val="pct10" w:color="auto" w:fill="auto"/>
          </w:tcPr>
          <w:p w:rsidR="00291139" w:rsidRDefault="00291139" w:rsidP="006A4FBD">
            <w:pPr>
              <w:jc w:val="center"/>
            </w:pPr>
            <w:r>
              <w:t>04</w:t>
            </w:r>
          </w:p>
        </w:tc>
        <w:tc>
          <w:tcPr>
            <w:tcW w:w="1559" w:type="dxa"/>
          </w:tcPr>
          <w:p w:rsidR="00291139" w:rsidRDefault="00531DB2" w:rsidP="006A4FBD">
            <w:pPr>
              <w:jc w:val="center"/>
            </w:pPr>
            <w:r>
              <w:t>D</w:t>
            </w:r>
          </w:p>
        </w:tc>
        <w:tc>
          <w:tcPr>
            <w:tcW w:w="1418" w:type="dxa"/>
            <w:shd w:val="pct10" w:color="auto" w:fill="auto"/>
          </w:tcPr>
          <w:p w:rsidR="00291139" w:rsidRDefault="00291139" w:rsidP="006A4FBD">
            <w:pPr>
              <w:jc w:val="center"/>
            </w:pPr>
            <w:r>
              <w:t>29</w:t>
            </w:r>
          </w:p>
        </w:tc>
        <w:tc>
          <w:tcPr>
            <w:tcW w:w="1417" w:type="dxa"/>
          </w:tcPr>
          <w:p w:rsidR="00291139" w:rsidRDefault="00531DB2" w:rsidP="006A4FBD">
            <w:pPr>
              <w:jc w:val="center"/>
            </w:pPr>
            <w:r>
              <w:t>C</w:t>
            </w:r>
          </w:p>
        </w:tc>
      </w:tr>
      <w:tr w:rsidR="00291139" w:rsidTr="00531DB2">
        <w:tc>
          <w:tcPr>
            <w:tcW w:w="284" w:type="dxa"/>
            <w:shd w:val="pct10" w:color="auto" w:fill="auto"/>
          </w:tcPr>
          <w:p w:rsidR="00291139" w:rsidRDefault="00291139" w:rsidP="006A4FBD">
            <w:pPr>
              <w:jc w:val="center"/>
            </w:pPr>
            <w:r>
              <w:t>05</w:t>
            </w:r>
          </w:p>
        </w:tc>
        <w:tc>
          <w:tcPr>
            <w:tcW w:w="1559" w:type="dxa"/>
          </w:tcPr>
          <w:p w:rsidR="00291139" w:rsidRDefault="00531DB2" w:rsidP="006A4FBD">
            <w:pPr>
              <w:jc w:val="center"/>
            </w:pPr>
            <w:r>
              <w:t>C</w:t>
            </w:r>
          </w:p>
        </w:tc>
        <w:tc>
          <w:tcPr>
            <w:tcW w:w="1418" w:type="dxa"/>
            <w:shd w:val="pct10" w:color="auto" w:fill="auto"/>
          </w:tcPr>
          <w:p w:rsidR="00291139" w:rsidRDefault="00291139" w:rsidP="006A4FBD">
            <w:pPr>
              <w:jc w:val="center"/>
            </w:pPr>
            <w:r>
              <w:t>30</w:t>
            </w:r>
          </w:p>
        </w:tc>
        <w:tc>
          <w:tcPr>
            <w:tcW w:w="1417" w:type="dxa"/>
          </w:tcPr>
          <w:p w:rsidR="00291139" w:rsidRDefault="00531DB2" w:rsidP="006A4FBD">
            <w:pPr>
              <w:jc w:val="center"/>
            </w:pPr>
            <w:r>
              <w:t>B</w:t>
            </w:r>
          </w:p>
        </w:tc>
      </w:tr>
      <w:tr w:rsidR="00291139" w:rsidTr="00531DB2">
        <w:tc>
          <w:tcPr>
            <w:tcW w:w="284" w:type="dxa"/>
            <w:shd w:val="pct10" w:color="auto" w:fill="auto"/>
          </w:tcPr>
          <w:p w:rsidR="00291139" w:rsidRDefault="00291139" w:rsidP="006A4FBD">
            <w:pPr>
              <w:jc w:val="center"/>
            </w:pPr>
            <w:r>
              <w:t>06</w:t>
            </w:r>
          </w:p>
        </w:tc>
        <w:tc>
          <w:tcPr>
            <w:tcW w:w="1559" w:type="dxa"/>
          </w:tcPr>
          <w:p w:rsidR="00291139" w:rsidRDefault="00531DB2" w:rsidP="006A4FBD">
            <w:pPr>
              <w:jc w:val="center"/>
            </w:pPr>
            <w:r>
              <w:t>D</w:t>
            </w:r>
          </w:p>
        </w:tc>
        <w:tc>
          <w:tcPr>
            <w:tcW w:w="1418" w:type="dxa"/>
            <w:shd w:val="pct10" w:color="auto" w:fill="auto"/>
          </w:tcPr>
          <w:p w:rsidR="00291139" w:rsidRDefault="00291139" w:rsidP="006A4FBD">
            <w:pPr>
              <w:jc w:val="center"/>
            </w:pPr>
            <w:r>
              <w:t>31</w:t>
            </w:r>
          </w:p>
        </w:tc>
        <w:tc>
          <w:tcPr>
            <w:tcW w:w="1417" w:type="dxa"/>
          </w:tcPr>
          <w:p w:rsidR="00291139" w:rsidRDefault="00531DB2" w:rsidP="006A4FBD">
            <w:pPr>
              <w:jc w:val="center"/>
            </w:pPr>
            <w:r>
              <w:t>D</w:t>
            </w:r>
          </w:p>
        </w:tc>
      </w:tr>
      <w:tr w:rsidR="00291139" w:rsidTr="00531DB2">
        <w:tc>
          <w:tcPr>
            <w:tcW w:w="284" w:type="dxa"/>
            <w:shd w:val="pct10" w:color="auto" w:fill="auto"/>
          </w:tcPr>
          <w:p w:rsidR="00291139" w:rsidRDefault="00291139" w:rsidP="006A4FBD">
            <w:pPr>
              <w:jc w:val="center"/>
            </w:pPr>
            <w:r>
              <w:t>07</w:t>
            </w:r>
          </w:p>
        </w:tc>
        <w:tc>
          <w:tcPr>
            <w:tcW w:w="1559" w:type="dxa"/>
          </w:tcPr>
          <w:p w:rsidR="00291139" w:rsidRDefault="00531DB2" w:rsidP="006A4FBD">
            <w:pPr>
              <w:jc w:val="center"/>
            </w:pPr>
            <w:r>
              <w:t>C</w:t>
            </w:r>
          </w:p>
        </w:tc>
        <w:tc>
          <w:tcPr>
            <w:tcW w:w="1418" w:type="dxa"/>
            <w:shd w:val="pct10" w:color="auto" w:fill="auto"/>
          </w:tcPr>
          <w:p w:rsidR="00291139" w:rsidRDefault="00291139" w:rsidP="006A4FBD">
            <w:pPr>
              <w:jc w:val="center"/>
            </w:pPr>
            <w:r>
              <w:t>32</w:t>
            </w:r>
          </w:p>
        </w:tc>
        <w:tc>
          <w:tcPr>
            <w:tcW w:w="1417" w:type="dxa"/>
          </w:tcPr>
          <w:p w:rsidR="00291139" w:rsidRDefault="00531DB2" w:rsidP="006A4FBD">
            <w:pPr>
              <w:jc w:val="center"/>
            </w:pPr>
            <w:r>
              <w:t>C</w:t>
            </w:r>
          </w:p>
        </w:tc>
      </w:tr>
      <w:tr w:rsidR="00291139" w:rsidTr="00531DB2">
        <w:tc>
          <w:tcPr>
            <w:tcW w:w="284" w:type="dxa"/>
            <w:shd w:val="pct10" w:color="auto" w:fill="auto"/>
          </w:tcPr>
          <w:p w:rsidR="00291139" w:rsidRDefault="00291139" w:rsidP="006A4FBD">
            <w:pPr>
              <w:jc w:val="center"/>
            </w:pPr>
            <w:r>
              <w:t>08</w:t>
            </w:r>
          </w:p>
        </w:tc>
        <w:tc>
          <w:tcPr>
            <w:tcW w:w="1559" w:type="dxa"/>
          </w:tcPr>
          <w:p w:rsidR="00291139" w:rsidRDefault="00531DB2" w:rsidP="006A4FBD">
            <w:pPr>
              <w:jc w:val="center"/>
            </w:pPr>
            <w:r>
              <w:t>B</w:t>
            </w:r>
          </w:p>
        </w:tc>
        <w:tc>
          <w:tcPr>
            <w:tcW w:w="1418" w:type="dxa"/>
            <w:shd w:val="pct10" w:color="auto" w:fill="auto"/>
          </w:tcPr>
          <w:p w:rsidR="00291139" w:rsidRDefault="00291139" w:rsidP="006A4FBD">
            <w:pPr>
              <w:jc w:val="center"/>
            </w:pPr>
            <w:r>
              <w:t>33</w:t>
            </w:r>
          </w:p>
        </w:tc>
        <w:tc>
          <w:tcPr>
            <w:tcW w:w="1417" w:type="dxa"/>
          </w:tcPr>
          <w:p w:rsidR="00291139" w:rsidRDefault="00531DB2" w:rsidP="006A4FBD">
            <w:pPr>
              <w:jc w:val="center"/>
            </w:pPr>
            <w:r>
              <w:t>D</w:t>
            </w:r>
          </w:p>
        </w:tc>
      </w:tr>
      <w:tr w:rsidR="00291139" w:rsidTr="00531DB2">
        <w:tc>
          <w:tcPr>
            <w:tcW w:w="284" w:type="dxa"/>
            <w:shd w:val="pct10" w:color="auto" w:fill="auto"/>
          </w:tcPr>
          <w:p w:rsidR="00291139" w:rsidRDefault="00291139" w:rsidP="006A4FBD">
            <w:pPr>
              <w:jc w:val="center"/>
            </w:pPr>
            <w:r>
              <w:t>09</w:t>
            </w:r>
          </w:p>
        </w:tc>
        <w:tc>
          <w:tcPr>
            <w:tcW w:w="1559" w:type="dxa"/>
          </w:tcPr>
          <w:p w:rsidR="00291139" w:rsidRDefault="00531DB2" w:rsidP="006A4FBD">
            <w:pPr>
              <w:jc w:val="center"/>
            </w:pPr>
            <w:r>
              <w:t>B</w:t>
            </w:r>
          </w:p>
        </w:tc>
        <w:tc>
          <w:tcPr>
            <w:tcW w:w="1418" w:type="dxa"/>
            <w:shd w:val="pct10" w:color="auto" w:fill="auto"/>
          </w:tcPr>
          <w:p w:rsidR="00291139" w:rsidRDefault="00291139" w:rsidP="006A4FBD">
            <w:pPr>
              <w:jc w:val="center"/>
            </w:pPr>
            <w:r>
              <w:t>34</w:t>
            </w:r>
          </w:p>
        </w:tc>
        <w:tc>
          <w:tcPr>
            <w:tcW w:w="1417" w:type="dxa"/>
          </w:tcPr>
          <w:p w:rsidR="00291139" w:rsidRDefault="00531DB2" w:rsidP="006A4FBD">
            <w:pPr>
              <w:jc w:val="center"/>
            </w:pPr>
            <w:r>
              <w:t>C</w:t>
            </w:r>
          </w:p>
        </w:tc>
      </w:tr>
      <w:tr w:rsidR="00291139" w:rsidTr="00531DB2">
        <w:tc>
          <w:tcPr>
            <w:tcW w:w="284" w:type="dxa"/>
            <w:shd w:val="pct10" w:color="auto" w:fill="auto"/>
          </w:tcPr>
          <w:p w:rsidR="00291139" w:rsidRDefault="00291139" w:rsidP="006A4FBD">
            <w:pPr>
              <w:jc w:val="center"/>
            </w:pPr>
            <w:r>
              <w:t>10</w:t>
            </w:r>
          </w:p>
        </w:tc>
        <w:tc>
          <w:tcPr>
            <w:tcW w:w="1559" w:type="dxa"/>
          </w:tcPr>
          <w:p w:rsidR="00291139" w:rsidRDefault="00531DB2" w:rsidP="006A4FBD">
            <w:pPr>
              <w:jc w:val="center"/>
            </w:pPr>
            <w:r>
              <w:t>B</w:t>
            </w:r>
          </w:p>
        </w:tc>
        <w:tc>
          <w:tcPr>
            <w:tcW w:w="1418" w:type="dxa"/>
            <w:shd w:val="pct10" w:color="auto" w:fill="auto"/>
          </w:tcPr>
          <w:p w:rsidR="00291139" w:rsidRDefault="00291139" w:rsidP="006A4FBD">
            <w:pPr>
              <w:jc w:val="center"/>
            </w:pPr>
            <w:r>
              <w:t>35</w:t>
            </w:r>
          </w:p>
        </w:tc>
        <w:tc>
          <w:tcPr>
            <w:tcW w:w="1417" w:type="dxa"/>
          </w:tcPr>
          <w:p w:rsidR="00291139" w:rsidRDefault="00531DB2" w:rsidP="006A4FBD">
            <w:pPr>
              <w:jc w:val="center"/>
            </w:pPr>
            <w:r>
              <w:t>A</w:t>
            </w:r>
          </w:p>
        </w:tc>
      </w:tr>
      <w:tr w:rsidR="00291139" w:rsidTr="00531DB2">
        <w:tc>
          <w:tcPr>
            <w:tcW w:w="284" w:type="dxa"/>
            <w:shd w:val="pct10" w:color="auto" w:fill="auto"/>
          </w:tcPr>
          <w:p w:rsidR="00291139" w:rsidRDefault="00291139" w:rsidP="006A4FBD">
            <w:pPr>
              <w:jc w:val="center"/>
            </w:pPr>
            <w:r>
              <w:t>11</w:t>
            </w:r>
          </w:p>
        </w:tc>
        <w:tc>
          <w:tcPr>
            <w:tcW w:w="1559" w:type="dxa"/>
          </w:tcPr>
          <w:p w:rsidR="00291139" w:rsidRDefault="00531DB2" w:rsidP="006A4FBD">
            <w:pPr>
              <w:jc w:val="center"/>
            </w:pPr>
            <w:r>
              <w:t>C</w:t>
            </w:r>
          </w:p>
        </w:tc>
        <w:tc>
          <w:tcPr>
            <w:tcW w:w="1418" w:type="dxa"/>
            <w:shd w:val="pct10" w:color="auto" w:fill="auto"/>
          </w:tcPr>
          <w:p w:rsidR="00291139" w:rsidRDefault="00291139" w:rsidP="006A4FBD">
            <w:pPr>
              <w:jc w:val="center"/>
            </w:pPr>
            <w:r>
              <w:t>36</w:t>
            </w:r>
          </w:p>
        </w:tc>
        <w:tc>
          <w:tcPr>
            <w:tcW w:w="1417" w:type="dxa"/>
          </w:tcPr>
          <w:p w:rsidR="00291139" w:rsidRDefault="00531DB2" w:rsidP="006A4FBD">
            <w:pPr>
              <w:jc w:val="center"/>
            </w:pPr>
            <w:r>
              <w:t>D</w:t>
            </w:r>
          </w:p>
        </w:tc>
      </w:tr>
      <w:tr w:rsidR="00291139" w:rsidTr="00531DB2">
        <w:tc>
          <w:tcPr>
            <w:tcW w:w="284" w:type="dxa"/>
            <w:shd w:val="pct10" w:color="auto" w:fill="auto"/>
          </w:tcPr>
          <w:p w:rsidR="00291139" w:rsidRDefault="00291139" w:rsidP="006A4FBD">
            <w:pPr>
              <w:jc w:val="center"/>
            </w:pPr>
            <w:r>
              <w:t>12</w:t>
            </w:r>
          </w:p>
        </w:tc>
        <w:tc>
          <w:tcPr>
            <w:tcW w:w="1559" w:type="dxa"/>
          </w:tcPr>
          <w:p w:rsidR="00291139" w:rsidRDefault="00531DB2" w:rsidP="006A4FBD">
            <w:pPr>
              <w:jc w:val="center"/>
            </w:pPr>
            <w:r>
              <w:t>A</w:t>
            </w:r>
          </w:p>
        </w:tc>
        <w:tc>
          <w:tcPr>
            <w:tcW w:w="1418" w:type="dxa"/>
            <w:shd w:val="pct10" w:color="auto" w:fill="auto"/>
          </w:tcPr>
          <w:p w:rsidR="00291139" w:rsidRDefault="00291139" w:rsidP="006A4FBD">
            <w:pPr>
              <w:jc w:val="center"/>
            </w:pPr>
            <w:r>
              <w:t>37</w:t>
            </w:r>
          </w:p>
        </w:tc>
        <w:tc>
          <w:tcPr>
            <w:tcW w:w="1417" w:type="dxa"/>
          </w:tcPr>
          <w:p w:rsidR="00291139" w:rsidRDefault="00531DB2" w:rsidP="006A4FBD">
            <w:pPr>
              <w:jc w:val="center"/>
            </w:pPr>
            <w:r>
              <w:t>A</w:t>
            </w:r>
          </w:p>
        </w:tc>
      </w:tr>
      <w:tr w:rsidR="00291139" w:rsidTr="00531DB2">
        <w:tc>
          <w:tcPr>
            <w:tcW w:w="284" w:type="dxa"/>
            <w:shd w:val="pct10" w:color="auto" w:fill="auto"/>
          </w:tcPr>
          <w:p w:rsidR="00291139" w:rsidRDefault="00291139" w:rsidP="006A4FBD">
            <w:pPr>
              <w:jc w:val="center"/>
            </w:pPr>
            <w:r>
              <w:t>13</w:t>
            </w:r>
          </w:p>
        </w:tc>
        <w:tc>
          <w:tcPr>
            <w:tcW w:w="1559" w:type="dxa"/>
          </w:tcPr>
          <w:p w:rsidR="00291139" w:rsidRDefault="00531DB2" w:rsidP="006A4FBD">
            <w:pPr>
              <w:jc w:val="center"/>
            </w:pPr>
            <w:r>
              <w:t>A</w:t>
            </w:r>
          </w:p>
        </w:tc>
        <w:tc>
          <w:tcPr>
            <w:tcW w:w="1418" w:type="dxa"/>
            <w:shd w:val="pct10" w:color="auto" w:fill="auto"/>
          </w:tcPr>
          <w:p w:rsidR="00291139" w:rsidRDefault="00291139" w:rsidP="006A4FBD">
            <w:pPr>
              <w:jc w:val="center"/>
            </w:pPr>
            <w:r>
              <w:t>38</w:t>
            </w:r>
          </w:p>
        </w:tc>
        <w:tc>
          <w:tcPr>
            <w:tcW w:w="1417" w:type="dxa"/>
          </w:tcPr>
          <w:p w:rsidR="00291139" w:rsidRDefault="00531DB2" w:rsidP="006A4FBD">
            <w:pPr>
              <w:jc w:val="center"/>
            </w:pPr>
            <w:r>
              <w:t>D</w:t>
            </w:r>
          </w:p>
        </w:tc>
      </w:tr>
      <w:tr w:rsidR="00291139" w:rsidTr="00531DB2">
        <w:tc>
          <w:tcPr>
            <w:tcW w:w="284" w:type="dxa"/>
            <w:shd w:val="pct10" w:color="auto" w:fill="auto"/>
          </w:tcPr>
          <w:p w:rsidR="00291139" w:rsidRDefault="00291139" w:rsidP="006A4FBD">
            <w:pPr>
              <w:jc w:val="center"/>
            </w:pPr>
            <w:r>
              <w:t>14</w:t>
            </w:r>
          </w:p>
        </w:tc>
        <w:tc>
          <w:tcPr>
            <w:tcW w:w="1559" w:type="dxa"/>
          </w:tcPr>
          <w:p w:rsidR="00291139" w:rsidRDefault="00531DB2" w:rsidP="006A4FBD">
            <w:pPr>
              <w:jc w:val="center"/>
            </w:pPr>
            <w:r>
              <w:t>B</w:t>
            </w:r>
          </w:p>
        </w:tc>
        <w:tc>
          <w:tcPr>
            <w:tcW w:w="1418" w:type="dxa"/>
            <w:shd w:val="pct10" w:color="auto" w:fill="auto"/>
          </w:tcPr>
          <w:p w:rsidR="00291139" w:rsidRDefault="00291139" w:rsidP="006A4FBD">
            <w:pPr>
              <w:jc w:val="center"/>
            </w:pPr>
            <w:r>
              <w:t>39</w:t>
            </w:r>
          </w:p>
        </w:tc>
        <w:tc>
          <w:tcPr>
            <w:tcW w:w="1417" w:type="dxa"/>
          </w:tcPr>
          <w:p w:rsidR="00291139" w:rsidRDefault="00531DB2" w:rsidP="006A4FBD">
            <w:pPr>
              <w:jc w:val="center"/>
            </w:pPr>
            <w:r>
              <w:t>D</w:t>
            </w:r>
          </w:p>
        </w:tc>
      </w:tr>
      <w:tr w:rsidR="00291139" w:rsidTr="00531DB2">
        <w:tc>
          <w:tcPr>
            <w:tcW w:w="284" w:type="dxa"/>
            <w:shd w:val="pct10" w:color="auto" w:fill="auto"/>
          </w:tcPr>
          <w:p w:rsidR="00291139" w:rsidRDefault="00291139" w:rsidP="006A4FBD">
            <w:pPr>
              <w:jc w:val="center"/>
            </w:pPr>
            <w:r>
              <w:t>15</w:t>
            </w:r>
          </w:p>
        </w:tc>
        <w:tc>
          <w:tcPr>
            <w:tcW w:w="1559" w:type="dxa"/>
          </w:tcPr>
          <w:p w:rsidR="00291139" w:rsidRDefault="00531DB2" w:rsidP="006A4FBD">
            <w:pPr>
              <w:jc w:val="center"/>
            </w:pPr>
            <w:r>
              <w:t>C</w:t>
            </w:r>
          </w:p>
        </w:tc>
        <w:tc>
          <w:tcPr>
            <w:tcW w:w="1418" w:type="dxa"/>
            <w:shd w:val="pct10" w:color="auto" w:fill="auto"/>
          </w:tcPr>
          <w:p w:rsidR="00291139" w:rsidRDefault="00291139" w:rsidP="006A4FBD">
            <w:pPr>
              <w:jc w:val="center"/>
            </w:pPr>
            <w:r>
              <w:t>40</w:t>
            </w:r>
          </w:p>
        </w:tc>
        <w:tc>
          <w:tcPr>
            <w:tcW w:w="1417" w:type="dxa"/>
          </w:tcPr>
          <w:p w:rsidR="00291139" w:rsidRDefault="00531DB2" w:rsidP="006A4FBD">
            <w:pPr>
              <w:jc w:val="center"/>
            </w:pPr>
            <w:r>
              <w:t>A</w:t>
            </w:r>
          </w:p>
        </w:tc>
      </w:tr>
      <w:tr w:rsidR="00291139" w:rsidTr="00531DB2">
        <w:tc>
          <w:tcPr>
            <w:tcW w:w="284" w:type="dxa"/>
            <w:shd w:val="pct10" w:color="auto" w:fill="auto"/>
          </w:tcPr>
          <w:p w:rsidR="00291139" w:rsidRDefault="00291139" w:rsidP="006A4FBD">
            <w:pPr>
              <w:jc w:val="center"/>
            </w:pPr>
            <w:r>
              <w:t>16</w:t>
            </w:r>
          </w:p>
        </w:tc>
        <w:tc>
          <w:tcPr>
            <w:tcW w:w="1559" w:type="dxa"/>
          </w:tcPr>
          <w:p w:rsidR="00291139" w:rsidRDefault="00531DB2" w:rsidP="006A4FBD">
            <w:pPr>
              <w:jc w:val="center"/>
            </w:pPr>
            <w:r>
              <w:t>B</w:t>
            </w:r>
          </w:p>
        </w:tc>
        <w:tc>
          <w:tcPr>
            <w:tcW w:w="1418" w:type="dxa"/>
            <w:shd w:val="pct10" w:color="auto" w:fill="auto"/>
          </w:tcPr>
          <w:p w:rsidR="00291139" w:rsidRDefault="00291139" w:rsidP="006A4FBD">
            <w:pPr>
              <w:jc w:val="center"/>
            </w:pPr>
          </w:p>
        </w:tc>
        <w:tc>
          <w:tcPr>
            <w:tcW w:w="1417" w:type="dxa"/>
          </w:tcPr>
          <w:p w:rsidR="00291139" w:rsidRDefault="00291139" w:rsidP="006A4FBD">
            <w:pPr>
              <w:jc w:val="center"/>
            </w:pPr>
          </w:p>
        </w:tc>
      </w:tr>
      <w:tr w:rsidR="00291139" w:rsidTr="00531DB2">
        <w:tc>
          <w:tcPr>
            <w:tcW w:w="284" w:type="dxa"/>
            <w:shd w:val="pct10" w:color="auto" w:fill="auto"/>
          </w:tcPr>
          <w:p w:rsidR="00291139" w:rsidRDefault="00291139" w:rsidP="006A4FBD">
            <w:pPr>
              <w:jc w:val="center"/>
            </w:pPr>
            <w:r>
              <w:t>17</w:t>
            </w:r>
          </w:p>
        </w:tc>
        <w:tc>
          <w:tcPr>
            <w:tcW w:w="1559" w:type="dxa"/>
          </w:tcPr>
          <w:p w:rsidR="00291139" w:rsidRDefault="00531DB2" w:rsidP="006A4FBD">
            <w:pPr>
              <w:jc w:val="center"/>
            </w:pPr>
            <w:r>
              <w:t>D</w:t>
            </w:r>
          </w:p>
        </w:tc>
        <w:tc>
          <w:tcPr>
            <w:tcW w:w="1418" w:type="dxa"/>
            <w:shd w:val="pct10" w:color="auto" w:fill="auto"/>
          </w:tcPr>
          <w:p w:rsidR="00291139" w:rsidRDefault="00291139" w:rsidP="006A4FBD">
            <w:pPr>
              <w:jc w:val="center"/>
            </w:pPr>
          </w:p>
        </w:tc>
        <w:tc>
          <w:tcPr>
            <w:tcW w:w="1417" w:type="dxa"/>
          </w:tcPr>
          <w:p w:rsidR="00291139" w:rsidRDefault="00291139" w:rsidP="006A4FBD">
            <w:pPr>
              <w:jc w:val="center"/>
            </w:pPr>
          </w:p>
        </w:tc>
      </w:tr>
      <w:tr w:rsidR="00291139" w:rsidTr="00531DB2">
        <w:tc>
          <w:tcPr>
            <w:tcW w:w="284" w:type="dxa"/>
            <w:shd w:val="pct10" w:color="auto" w:fill="auto"/>
          </w:tcPr>
          <w:p w:rsidR="00291139" w:rsidRDefault="00291139" w:rsidP="006A4FBD">
            <w:pPr>
              <w:jc w:val="center"/>
            </w:pPr>
            <w:r>
              <w:t>18</w:t>
            </w:r>
          </w:p>
        </w:tc>
        <w:tc>
          <w:tcPr>
            <w:tcW w:w="1559" w:type="dxa"/>
          </w:tcPr>
          <w:p w:rsidR="00291139" w:rsidRDefault="00531DB2" w:rsidP="006A4FBD">
            <w:pPr>
              <w:jc w:val="center"/>
            </w:pPr>
            <w:r>
              <w:t>A</w:t>
            </w:r>
          </w:p>
        </w:tc>
        <w:tc>
          <w:tcPr>
            <w:tcW w:w="1418" w:type="dxa"/>
            <w:shd w:val="pct10" w:color="auto" w:fill="auto"/>
          </w:tcPr>
          <w:p w:rsidR="00291139" w:rsidRDefault="00291139" w:rsidP="006A4FBD">
            <w:pPr>
              <w:jc w:val="center"/>
            </w:pPr>
          </w:p>
        </w:tc>
        <w:tc>
          <w:tcPr>
            <w:tcW w:w="1417" w:type="dxa"/>
          </w:tcPr>
          <w:p w:rsidR="00291139" w:rsidRDefault="00291139" w:rsidP="006A4FBD">
            <w:pPr>
              <w:jc w:val="center"/>
            </w:pPr>
          </w:p>
        </w:tc>
      </w:tr>
      <w:tr w:rsidR="00291139" w:rsidTr="00531DB2">
        <w:tc>
          <w:tcPr>
            <w:tcW w:w="284" w:type="dxa"/>
            <w:shd w:val="pct10" w:color="auto" w:fill="auto"/>
          </w:tcPr>
          <w:p w:rsidR="00291139" w:rsidRDefault="00291139" w:rsidP="006A4FBD">
            <w:pPr>
              <w:jc w:val="center"/>
            </w:pPr>
            <w:r>
              <w:t>19</w:t>
            </w:r>
          </w:p>
        </w:tc>
        <w:tc>
          <w:tcPr>
            <w:tcW w:w="1559" w:type="dxa"/>
          </w:tcPr>
          <w:p w:rsidR="00291139" w:rsidRDefault="00531DB2" w:rsidP="006A4FBD">
            <w:pPr>
              <w:jc w:val="center"/>
            </w:pPr>
            <w:r>
              <w:t>B</w:t>
            </w:r>
          </w:p>
        </w:tc>
        <w:tc>
          <w:tcPr>
            <w:tcW w:w="1418" w:type="dxa"/>
            <w:shd w:val="pct10" w:color="auto" w:fill="auto"/>
          </w:tcPr>
          <w:p w:rsidR="00291139" w:rsidRDefault="00291139" w:rsidP="006A4FBD">
            <w:pPr>
              <w:jc w:val="center"/>
            </w:pPr>
          </w:p>
        </w:tc>
        <w:tc>
          <w:tcPr>
            <w:tcW w:w="1417" w:type="dxa"/>
          </w:tcPr>
          <w:p w:rsidR="00291139" w:rsidRDefault="00291139" w:rsidP="006A4FBD">
            <w:pPr>
              <w:jc w:val="center"/>
            </w:pPr>
          </w:p>
        </w:tc>
      </w:tr>
      <w:tr w:rsidR="00291139" w:rsidTr="00531DB2">
        <w:tc>
          <w:tcPr>
            <w:tcW w:w="284" w:type="dxa"/>
            <w:shd w:val="pct10" w:color="auto" w:fill="auto"/>
          </w:tcPr>
          <w:p w:rsidR="00291139" w:rsidRDefault="00291139" w:rsidP="006A4FBD">
            <w:pPr>
              <w:jc w:val="center"/>
            </w:pPr>
            <w:r>
              <w:t>20</w:t>
            </w:r>
          </w:p>
        </w:tc>
        <w:tc>
          <w:tcPr>
            <w:tcW w:w="1559" w:type="dxa"/>
          </w:tcPr>
          <w:p w:rsidR="00291139" w:rsidRDefault="00531DB2" w:rsidP="006A4FBD">
            <w:pPr>
              <w:jc w:val="center"/>
            </w:pPr>
            <w:r>
              <w:t>C</w:t>
            </w:r>
          </w:p>
        </w:tc>
        <w:tc>
          <w:tcPr>
            <w:tcW w:w="1418" w:type="dxa"/>
            <w:shd w:val="pct10" w:color="auto" w:fill="auto"/>
          </w:tcPr>
          <w:p w:rsidR="00291139" w:rsidRDefault="00291139" w:rsidP="006A4FBD">
            <w:pPr>
              <w:jc w:val="center"/>
            </w:pPr>
          </w:p>
        </w:tc>
        <w:tc>
          <w:tcPr>
            <w:tcW w:w="1417" w:type="dxa"/>
          </w:tcPr>
          <w:p w:rsidR="00291139" w:rsidRDefault="00291139" w:rsidP="006A4FBD">
            <w:pPr>
              <w:jc w:val="center"/>
            </w:pPr>
          </w:p>
        </w:tc>
      </w:tr>
      <w:tr w:rsidR="00291139" w:rsidTr="00531DB2">
        <w:tc>
          <w:tcPr>
            <w:tcW w:w="284" w:type="dxa"/>
            <w:shd w:val="pct10" w:color="auto" w:fill="auto"/>
          </w:tcPr>
          <w:p w:rsidR="00291139" w:rsidRDefault="00291139" w:rsidP="006A4FBD">
            <w:pPr>
              <w:jc w:val="center"/>
            </w:pPr>
            <w:r>
              <w:t>21</w:t>
            </w:r>
          </w:p>
        </w:tc>
        <w:tc>
          <w:tcPr>
            <w:tcW w:w="1559" w:type="dxa"/>
          </w:tcPr>
          <w:p w:rsidR="00291139" w:rsidRDefault="00531DB2" w:rsidP="006A4FBD">
            <w:pPr>
              <w:jc w:val="center"/>
            </w:pPr>
            <w:r>
              <w:t>A</w:t>
            </w:r>
          </w:p>
        </w:tc>
        <w:tc>
          <w:tcPr>
            <w:tcW w:w="1418" w:type="dxa"/>
            <w:shd w:val="pct10" w:color="auto" w:fill="auto"/>
          </w:tcPr>
          <w:p w:rsidR="00291139" w:rsidRDefault="00291139" w:rsidP="006A4FBD">
            <w:pPr>
              <w:jc w:val="center"/>
            </w:pPr>
          </w:p>
        </w:tc>
        <w:tc>
          <w:tcPr>
            <w:tcW w:w="1417" w:type="dxa"/>
          </w:tcPr>
          <w:p w:rsidR="00291139" w:rsidRDefault="00291139" w:rsidP="006A4FBD">
            <w:pPr>
              <w:jc w:val="center"/>
            </w:pPr>
          </w:p>
        </w:tc>
      </w:tr>
      <w:tr w:rsidR="00291139" w:rsidTr="00531DB2">
        <w:tc>
          <w:tcPr>
            <w:tcW w:w="284" w:type="dxa"/>
            <w:shd w:val="pct10" w:color="auto" w:fill="auto"/>
          </w:tcPr>
          <w:p w:rsidR="00291139" w:rsidRDefault="00291139" w:rsidP="006A4FBD">
            <w:pPr>
              <w:jc w:val="center"/>
            </w:pPr>
            <w:r>
              <w:t>22</w:t>
            </w:r>
          </w:p>
        </w:tc>
        <w:tc>
          <w:tcPr>
            <w:tcW w:w="1559" w:type="dxa"/>
          </w:tcPr>
          <w:p w:rsidR="00291139" w:rsidRDefault="00531DB2" w:rsidP="006A4FBD">
            <w:pPr>
              <w:jc w:val="center"/>
            </w:pPr>
            <w:r>
              <w:t>D</w:t>
            </w:r>
          </w:p>
        </w:tc>
        <w:tc>
          <w:tcPr>
            <w:tcW w:w="1418" w:type="dxa"/>
            <w:shd w:val="pct10" w:color="auto" w:fill="auto"/>
          </w:tcPr>
          <w:p w:rsidR="00291139" w:rsidRDefault="00291139" w:rsidP="006A4FBD">
            <w:pPr>
              <w:jc w:val="center"/>
            </w:pPr>
          </w:p>
        </w:tc>
        <w:tc>
          <w:tcPr>
            <w:tcW w:w="1417" w:type="dxa"/>
          </w:tcPr>
          <w:p w:rsidR="00291139" w:rsidRDefault="00291139" w:rsidP="006A4FBD">
            <w:pPr>
              <w:jc w:val="center"/>
            </w:pPr>
          </w:p>
        </w:tc>
      </w:tr>
      <w:tr w:rsidR="00291139" w:rsidTr="00531DB2">
        <w:tc>
          <w:tcPr>
            <w:tcW w:w="284" w:type="dxa"/>
            <w:shd w:val="pct10" w:color="auto" w:fill="auto"/>
          </w:tcPr>
          <w:p w:rsidR="00291139" w:rsidRDefault="00291139" w:rsidP="006A4FBD">
            <w:pPr>
              <w:jc w:val="center"/>
            </w:pPr>
            <w:r>
              <w:t>23</w:t>
            </w:r>
          </w:p>
        </w:tc>
        <w:tc>
          <w:tcPr>
            <w:tcW w:w="1559" w:type="dxa"/>
          </w:tcPr>
          <w:p w:rsidR="00291139" w:rsidRDefault="00531DB2" w:rsidP="006A4FBD">
            <w:pPr>
              <w:jc w:val="center"/>
            </w:pPr>
            <w:r>
              <w:t>A</w:t>
            </w:r>
          </w:p>
        </w:tc>
        <w:tc>
          <w:tcPr>
            <w:tcW w:w="1418" w:type="dxa"/>
            <w:shd w:val="pct10" w:color="auto" w:fill="auto"/>
          </w:tcPr>
          <w:p w:rsidR="00291139" w:rsidRDefault="00291139" w:rsidP="006A4FBD">
            <w:pPr>
              <w:jc w:val="center"/>
            </w:pPr>
          </w:p>
        </w:tc>
        <w:tc>
          <w:tcPr>
            <w:tcW w:w="1417" w:type="dxa"/>
          </w:tcPr>
          <w:p w:rsidR="00291139" w:rsidRDefault="00291139" w:rsidP="006A4FBD">
            <w:pPr>
              <w:jc w:val="center"/>
            </w:pPr>
          </w:p>
        </w:tc>
      </w:tr>
      <w:tr w:rsidR="00291139" w:rsidTr="00531DB2">
        <w:tc>
          <w:tcPr>
            <w:tcW w:w="284" w:type="dxa"/>
            <w:shd w:val="pct10" w:color="auto" w:fill="auto"/>
          </w:tcPr>
          <w:p w:rsidR="00291139" w:rsidRDefault="00291139" w:rsidP="006A4FBD">
            <w:pPr>
              <w:jc w:val="center"/>
            </w:pPr>
            <w:r>
              <w:t>24</w:t>
            </w:r>
          </w:p>
        </w:tc>
        <w:tc>
          <w:tcPr>
            <w:tcW w:w="1559" w:type="dxa"/>
          </w:tcPr>
          <w:p w:rsidR="00291139" w:rsidRDefault="00531DB2" w:rsidP="006A4FBD">
            <w:pPr>
              <w:jc w:val="center"/>
            </w:pPr>
            <w:r>
              <w:t>C</w:t>
            </w:r>
          </w:p>
        </w:tc>
        <w:tc>
          <w:tcPr>
            <w:tcW w:w="1418" w:type="dxa"/>
            <w:shd w:val="pct10" w:color="auto" w:fill="auto"/>
          </w:tcPr>
          <w:p w:rsidR="00291139" w:rsidRDefault="00291139" w:rsidP="006A4FBD">
            <w:pPr>
              <w:jc w:val="center"/>
            </w:pPr>
          </w:p>
        </w:tc>
        <w:tc>
          <w:tcPr>
            <w:tcW w:w="1417" w:type="dxa"/>
          </w:tcPr>
          <w:p w:rsidR="00291139" w:rsidRDefault="00291139" w:rsidP="006A4FBD">
            <w:pPr>
              <w:jc w:val="center"/>
            </w:pPr>
          </w:p>
        </w:tc>
      </w:tr>
      <w:tr w:rsidR="00291139" w:rsidTr="00531DB2">
        <w:tc>
          <w:tcPr>
            <w:tcW w:w="284" w:type="dxa"/>
            <w:shd w:val="pct10" w:color="auto" w:fill="auto"/>
          </w:tcPr>
          <w:p w:rsidR="00291139" w:rsidRDefault="00291139" w:rsidP="006A4FBD">
            <w:pPr>
              <w:jc w:val="center"/>
            </w:pPr>
            <w:r>
              <w:t>25</w:t>
            </w:r>
          </w:p>
        </w:tc>
        <w:tc>
          <w:tcPr>
            <w:tcW w:w="1559" w:type="dxa"/>
          </w:tcPr>
          <w:p w:rsidR="00291139" w:rsidRDefault="00531DB2" w:rsidP="006A4FBD">
            <w:pPr>
              <w:jc w:val="center"/>
            </w:pPr>
            <w:r>
              <w:t>A</w:t>
            </w:r>
          </w:p>
        </w:tc>
        <w:tc>
          <w:tcPr>
            <w:tcW w:w="1418" w:type="dxa"/>
            <w:shd w:val="pct10" w:color="auto" w:fill="auto"/>
          </w:tcPr>
          <w:p w:rsidR="00291139" w:rsidRDefault="00291139" w:rsidP="006A4FBD">
            <w:pPr>
              <w:jc w:val="center"/>
            </w:pPr>
          </w:p>
        </w:tc>
        <w:tc>
          <w:tcPr>
            <w:tcW w:w="1417" w:type="dxa"/>
          </w:tcPr>
          <w:p w:rsidR="00291139" w:rsidRDefault="00291139" w:rsidP="006A4FBD">
            <w:pPr>
              <w:jc w:val="center"/>
            </w:pPr>
          </w:p>
        </w:tc>
      </w:tr>
    </w:tbl>
    <w:p w:rsidR="00C8581C" w:rsidRDefault="00C8581C" w:rsidP="00C8581C"/>
    <w:sectPr w:rsidR="00C8581C" w:rsidSect="00291139">
      <w:headerReference w:type="default" r:id="rId7"/>
      <w:pgSz w:w="11906" w:h="16838"/>
      <w:pgMar w:top="1417" w:right="1701" w:bottom="1276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159C6" w:rsidRDefault="00E159C6" w:rsidP="00C8581C">
      <w:pPr>
        <w:spacing w:after="0" w:line="240" w:lineRule="auto"/>
      </w:pPr>
      <w:r>
        <w:separator/>
      </w:r>
    </w:p>
  </w:endnote>
  <w:endnote w:type="continuationSeparator" w:id="1">
    <w:p w:rsidR="00E159C6" w:rsidRDefault="00E159C6" w:rsidP="00C8581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159C6" w:rsidRDefault="00E159C6" w:rsidP="00C8581C">
      <w:pPr>
        <w:spacing w:after="0" w:line="240" w:lineRule="auto"/>
      </w:pPr>
      <w:r>
        <w:separator/>
      </w:r>
    </w:p>
  </w:footnote>
  <w:footnote w:type="continuationSeparator" w:id="1">
    <w:p w:rsidR="00E159C6" w:rsidRDefault="00E159C6" w:rsidP="00C8581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8581C" w:rsidRPr="00C8581C" w:rsidRDefault="00C8581C" w:rsidP="00C8581C">
    <w:pPr>
      <w:pStyle w:val="Cabealho"/>
    </w:pPr>
    <w:r>
      <w:t>ARRAIS AMADOR</w:t>
    </w:r>
    <w:r>
      <w:ptab w:relativeTo="margin" w:alignment="center" w:leader="none"/>
    </w:r>
    <w:r w:rsidR="002A545E">
      <w:t>CAPÍTULO 2</w:t>
    </w:r>
    <w:r>
      <w:ptab w:relativeTo="margin" w:alignment="right" w:leader="none"/>
    </w:r>
    <w:r w:rsidR="00816F81">
      <w:rPr>
        <w:noProof/>
        <w:lang w:eastAsia="pt-BR"/>
      </w:rPr>
      <w:drawing>
        <wp:inline distT="0" distB="0" distL="0" distR="0">
          <wp:extent cx="1048251" cy="485775"/>
          <wp:effectExtent l="19050" t="0" r="0" b="0"/>
          <wp:docPr id="2" name="Imagem 1" descr="C:\Users\Eline\Documents\Pós Gestão Municipal\escola nautica logo central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Eline\Documents\Pós Gestão Municipal\escola nautica logo central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48128" cy="485718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C55AC1"/>
    <w:multiLevelType w:val="hybridMultilevel"/>
    <w:tmpl w:val="B26C8FDA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1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C8581C"/>
    <w:rsid w:val="000B75A3"/>
    <w:rsid w:val="001A6ADF"/>
    <w:rsid w:val="00291139"/>
    <w:rsid w:val="002A545E"/>
    <w:rsid w:val="003C6632"/>
    <w:rsid w:val="00441843"/>
    <w:rsid w:val="00531DB2"/>
    <w:rsid w:val="006A4FBD"/>
    <w:rsid w:val="006F5A7F"/>
    <w:rsid w:val="007C57C9"/>
    <w:rsid w:val="00816F81"/>
    <w:rsid w:val="0082559B"/>
    <w:rsid w:val="009732C0"/>
    <w:rsid w:val="00B8539D"/>
    <w:rsid w:val="00C8581C"/>
    <w:rsid w:val="00CD6E70"/>
    <w:rsid w:val="00E159C6"/>
    <w:rsid w:val="00E535F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B75A3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8581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8581C"/>
  </w:style>
  <w:style w:type="paragraph" w:styleId="Rodap">
    <w:name w:val="footer"/>
    <w:basedOn w:val="Normal"/>
    <w:link w:val="RodapChar"/>
    <w:uiPriority w:val="99"/>
    <w:unhideWhenUsed/>
    <w:rsid w:val="00C8581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8581C"/>
  </w:style>
  <w:style w:type="paragraph" w:styleId="Textodebalo">
    <w:name w:val="Balloon Text"/>
    <w:basedOn w:val="Normal"/>
    <w:link w:val="TextodebaloChar"/>
    <w:uiPriority w:val="99"/>
    <w:semiHidden/>
    <w:unhideWhenUsed/>
    <w:rsid w:val="00C8581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8581C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59"/>
    <w:rsid w:val="006A4FB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grafodaLista">
    <w:name w:val="List Paragraph"/>
    <w:basedOn w:val="Normal"/>
    <w:uiPriority w:val="34"/>
    <w:qFormat/>
    <w:rsid w:val="002A545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8581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8581C"/>
  </w:style>
  <w:style w:type="paragraph" w:styleId="Rodap">
    <w:name w:val="footer"/>
    <w:basedOn w:val="Normal"/>
    <w:link w:val="RodapChar"/>
    <w:uiPriority w:val="99"/>
    <w:unhideWhenUsed/>
    <w:rsid w:val="00C8581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8581C"/>
  </w:style>
  <w:style w:type="paragraph" w:styleId="Textodebalo">
    <w:name w:val="Balloon Text"/>
    <w:basedOn w:val="Normal"/>
    <w:link w:val="TextodebaloChar"/>
    <w:uiPriority w:val="99"/>
    <w:semiHidden/>
    <w:unhideWhenUsed/>
    <w:rsid w:val="00C8581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8581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59273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5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4</Pages>
  <Words>761</Words>
  <Characters>4114</Characters>
  <Application>Microsoft Office Word</Application>
  <DocSecurity>0</DocSecurity>
  <Lines>34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SEINFRO</dc:creator>
  <cp:lastModifiedBy>Eline</cp:lastModifiedBy>
  <cp:revision>3</cp:revision>
  <dcterms:created xsi:type="dcterms:W3CDTF">2014-03-21T22:32:00Z</dcterms:created>
  <dcterms:modified xsi:type="dcterms:W3CDTF">2014-03-21T22:47:00Z</dcterms:modified>
</cp:coreProperties>
</file>